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F94" w:rsidRDefault="00520F94" w:rsidP="00520F94">
      <w:pPr>
        <w:pStyle w:val="Title"/>
      </w:pPr>
    </w:p>
    <w:p w:rsidR="00520F94" w:rsidRDefault="00520F94" w:rsidP="00520F94">
      <w:pPr>
        <w:pStyle w:val="Title"/>
        <w:jc w:val="center"/>
      </w:pPr>
      <w:r>
        <w:t>INDEX OF COMPANY LAW POSTS</w:t>
      </w:r>
      <w:r>
        <w:br/>
        <w:t>on</w:t>
      </w:r>
    </w:p>
    <w:p w:rsidR="00520F94" w:rsidRPr="00684446" w:rsidRDefault="005E0A6E" w:rsidP="00520F94">
      <w:pPr>
        <w:pStyle w:val="Title"/>
        <w:jc w:val="center"/>
      </w:pPr>
      <w:hyperlink r:id="rId8" w:tooltip="AishMGhrana" w:history="1">
        <w:r w:rsidR="00520F94" w:rsidRPr="00684446">
          <w:t>AishMGhrana</w:t>
        </w:r>
      </w:hyperlink>
    </w:p>
    <w:p w:rsidR="00520F94" w:rsidRDefault="00520F94" w:rsidP="00520F94">
      <w:pPr>
        <w:pStyle w:val="Title"/>
        <w:jc w:val="center"/>
      </w:pPr>
      <w:r w:rsidRPr="00684446">
        <w:t>LAW GOVERNANCE RESPONSIBILITY</w:t>
      </w:r>
    </w:p>
    <w:p w:rsidR="008124D1" w:rsidRDefault="00520F94" w:rsidP="00520F94">
      <w:pPr>
        <w:tabs>
          <w:tab w:val="left" w:pos="3220"/>
        </w:tabs>
      </w:pPr>
      <w:r>
        <w:tab/>
      </w:r>
    </w:p>
    <w:p w:rsidR="00520F94" w:rsidRDefault="008124D1" w:rsidP="008124D1">
      <w:pPr>
        <w:tabs>
          <w:tab w:val="left" w:pos="3220"/>
        </w:tabs>
        <w:jc w:val="center"/>
      </w:pPr>
      <w:r>
        <w:rPr>
          <w:noProof/>
          <w:lang w:val="en-IN" w:eastAsia="en-IN"/>
        </w:rPr>
        <w:drawing>
          <wp:inline distT="0" distB="0" distL="0" distR="0">
            <wp:extent cx="3276600" cy="3909891"/>
            <wp:effectExtent l="19050" t="0" r="0" b="0"/>
            <wp:docPr id="6" name="Picture 1" descr="C:\Users\DELL-PC\Documents\4 Aishwarya Mohan Professional Work\1. GahranaConsults\Mission 2014\AishMGhrana Pic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-PC\Documents\4 Aishwarya Mohan Professional Work\1. GahranaConsults\Mission 2014\AishMGhrana Pic JPE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219" cy="391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F94" w:rsidRDefault="00520F94" w:rsidP="00520F94">
      <w:pPr>
        <w:pStyle w:val="Subtitle"/>
      </w:pPr>
    </w:p>
    <w:p w:rsidR="00267234" w:rsidRPr="00D61BB7" w:rsidRDefault="00815B48" w:rsidP="00520F94">
      <w:pPr>
        <w:pStyle w:val="Subtitle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Ctrl + </w:t>
      </w:r>
      <w:r w:rsidR="00267234" w:rsidRPr="00D61BB7">
        <w:rPr>
          <w:b/>
          <w:bCs/>
          <w:sz w:val="40"/>
          <w:szCs w:val="40"/>
        </w:rPr>
        <w:t xml:space="preserve">Click the title to open </w:t>
      </w:r>
      <w:r w:rsidR="006A1F42">
        <w:rPr>
          <w:b/>
          <w:bCs/>
          <w:sz w:val="40"/>
          <w:szCs w:val="40"/>
        </w:rPr>
        <w:t xml:space="preserve">any </w:t>
      </w:r>
      <w:r>
        <w:rPr>
          <w:b/>
          <w:bCs/>
          <w:sz w:val="40"/>
          <w:szCs w:val="40"/>
        </w:rPr>
        <w:t>pos</w:t>
      </w:r>
      <w:r w:rsidR="006A1F42">
        <w:rPr>
          <w:b/>
          <w:bCs/>
          <w:sz w:val="40"/>
          <w:szCs w:val="40"/>
        </w:rPr>
        <w:t>t</w:t>
      </w:r>
      <w:r w:rsidR="00267234" w:rsidRPr="00D61BB7">
        <w:rPr>
          <w:b/>
          <w:bCs/>
          <w:sz w:val="40"/>
          <w:szCs w:val="40"/>
        </w:rPr>
        <w:t xml:space="preserve">. </w:t>
      </w:r>
    </w:p>
    <w:p w:rsidR="000F4B2C" w:rsidRDefault="00520F94" w:rsidP="00520F94">
      <w:pPr>
        <w:pStyle w:val="Subtitle"/>
        <w:jc w:val="center"/>
        <w:rPr>
          <w:b/>
          <w:bCs/>
          <w:sz w:val="40"/>
          <w:szCs w:val="40"/>
        </w:rPr>
      </w:pPr>
      <w:r w:rsidRPr="00D61BB7">
        <w:rPr>
          <w:b/>
          <w:bCs/>
          <w:sz w:val="40"/>
          <w:szCs w:val="40"/>
        </w:rPr>
        <w:t>Index update</w:t>
      </w:r>
      <w:r w:rsidR="00610C31">
        <w:rPr>
          <w:b/>
          <w:bCs/>
          <w:sz w:val="40"/>
          <w:szCs w:val="40"/>
        </w:rPr>
        <w:t>d</w:t>
      </w:r>
      <w:r w:rsidRPr="00D61BB7">
        <w:rPr>
          <w:b/>
          <w:bCs/>
          <w:sz w:val="40"/>
          <w:szCs w:val="40"/>
        </w:rPr>
        <w:t xml:space="preserve"> as on </w:t>
      </w:r>
      <w:r w:rsidR="00362320" w:rsidRPr="00D61BB7">
        <w:rPr>
          <w:b/>
          <w:bCs/>
          <w:sz w:val="40"/>
          <w:szCs w:val="40"/>
        </w:rPr>
        <w:t xml:space="preserve">March </w:t>
      </w:r>
      <w:r w:rsidR="00906ECF">
        <w:rPr>
          <w:b/>
          <w:bCs/>
          <w:sz w:val="40"/>
          <w:szCs w:val="40"/>
        </w:rPr>
        <w:t>31</w:t>
      </w:r>
      <w:r w:rsidR="00362320" w:rsidRPr="00D61BB7">
        <w:rPr>
          <w:b/>
          <w:bCs/>
          <w:sz w:val="40"/>
          <w:szCs w:val="40"/>
        </w:rPr>
        <w:t>, 2017</w:t>
      </w:r>
    </w:p>
    <w:p w:rsidR="000F4B2C" w:rsidRDefault="000F4B2C" w:rsidP="000F4B2C">
      <w:pPr>
        <w:rPr>
          <w:rFonts w:asciiTheme="majorHAnsi" w:eastAsiaTheme="majorEastAsia" w:hAnsiTheme="majorHAnsi" w:cstheme="majorBidi"/>
          <w:color w:val="4F81BD" w:themeColor="accent1"/>
          <w:spacing w:val="15"/>
        </w:rPr>
      </w:pPr>
      <w:r>
        <w:br w:type="page"/>
      </w:r>
    </w:p>
    <w:p w:rsidR="00520F94" w:rsidRPr="00C4322D" w:rsidRDefault="00520F94" w:rsidP="008D6CEE">
      <w:pPr>
        <w:pStyle w:val="Heading1"/>
        <w:spacing w:line="360" w:lineRule="auto"/>
      </w:pPr>
      <w:r w:rsidRPr="00C4322D">
        <w:lastRenderedPageBreak/>
        <w:t>Chapter I – Preliminary</w:t>
      </w:r>
    </w:p>
    <w:p w:rsidR="00520F94" w:rsidRDefault="00520F94" w:rsidP="008D6CEE">
      <w:pPr>
        <w:pStyle w:val="Heading2"/>
        <w:spacing w:line="360" w:lineRule="auto"/>
        <w:rPr>
          <w:rFonts w:eastAsia="Times New Roman"/>
        </w:rPr>
      </w:pPr>
      <w:r w:rsidRPr="00F8511B">
        <w:rPr>
          <w:szCs w:val="22"/>
        </w:rPr>
        <w:t>Notes</w:t>
      </w:r>
      <w:r w:rsidRPr="00C4322D">
        <w:rPr>
          <w:rFonts w:eastAsia="Times New Roman"/>
        </w:rPr>
        <w:t xml:space="preserve"> on Sections –</w:t>
      </w:r>
      <w:r w:rsidRPr="00295C42">
        <w:t>Chapter</w:t>
      </w:r>
      <w:r w:rsidRPr="00C4322D">
        <w:rPr>
          <w:rFonts w:eastAsia="Times New Roman"/>
        </w:rPr>
        <w:t xml:space="preserve"> I</w:t>
      </w:r>
    </w:p>
    <w:p w:rsidR="00295C42" w:rsidRPr="00295C42" w:rsidRDefault="00295C42" w:rsidP="008D6CEE">
      <w:pPr>
        <w:spacing w:line="360" w:lineRule="auto"/>
      </w:pPr>
    </w:p>
    <w:p w:rsidR="00520F94" w:rsidRPr="00295C4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" w:history="1">
        <w:r w:rsidR="00E85B76" w:rsidRPr="00295C42">
          <w:rPr>
            <w:rStyle w:val="post-date"/>
            <w:rFonts w:ascii="Times New Roman" w:hAnsi="Times New Roman" w:cs="Times New Roman"/>
            <w:color w:val="333333"/>
            <w:szCs w:val="22"/>
          </w:rPr>
          <w:t>EFFECTIVE PROVISIONS OF COMPANIES ACT, 2013 AS ON 12TH SEPTEMBER 2013</w:t>
        </w:r>
      </w:hyperlink>
      <w:r w:rsidR="00520F94" w:rsidRPr="00295C42">
        <w:rPr>
          <w:rStyle w:val="post-date"/>
          <w:rFonts w:ascii="Times New Roman" w:hAnsi="Times New Roman" w:cs="Times New Roman"/>
          <w:color w:val="333333"/>
          <w:szCs w:val="22"/>
        </w:rPr>
        <w:br/>
      </w:r>
      <w:r w:rsidR="00520F94" w:rsidRPr="00295C42">
        <w:rPr>
          <w:rStyle w:val="post-date"/>
        </w:rPr>
        <w:t>September 13, 2013</w:t>
      </w:r>
      <w:r w:rsidR="00520F94" w:rsidRPr="00295C42">
        <w:rPr>
          <w:rStyle w:val="post-date"/>
        </w:rPr>
        <w:br/>
        <w:t>Notification under Section 1 (3)</w:t>
      </w:r>
    </w:p>
    <w:p w:rsidR="00520F94" w:rsidRPr="00295C4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" w:tooltip="The Company under the Companies Bill 2012" w:history="1">
        <w:r w:rsidR="00E85B76" w:rsidRPr="00295C42">
          <w:rPr>
            <w:rStyle w:val="post-date"/>
            <w:color w:val="333333"/>
          </w:rPr>
          <w:t>THE COMPANY UNDER THE COMPANIES BILL 2012</w:t>
        </w:r>
      </w:hyperlink>
      <w:r w:rsidR="00520F94" w:rsidRPr="00295C42">
        <w:rPr>
          <w:rStyle w:val="post-date"/>
        </w:rPr>
        <w:br/>
        <w:t>August 13, 2013</w:t>
      </w:r>
      <w:r w:rsidR="00520F94" w:rsidRPr="00295C42">
        <w:rPr>
          <w:rStyle w:val="post-date"/>
        </w:rPr>
        <w:br/>
        <w:t>Part of Section 2</w:t>
      </w:r>
    </w:p>
    <w:p w:rsidR="00CA2558" w:rsidRPr="003733F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" w:history="1">
        <w:r w:rsidR="00E85B76" w:rsidRPr="00295C42">
          <w:rPr>
            <w:rStyle w:val="post-date"/>
            <w:color w:val="333333"/>
          </w:rPr>
          <w:t>NOTIFICATION OF SECTIONS RELEVANT FOR NCLT</w:t>
        </w:r>
      </w:hyperlink>
      <w:r w:rsidR="00520F94" w:rsidRPr="00295C42">
        <w:rPr>
          <w:rStyle w:val="post-date"/>
          <w:color w:val="333333"/>
        </w:rPr>
        <w:br/>
        <w:t>June 02, 2016</w:t>
      </w:r>
    </w:p>
    <w:p w:rsidR="003733F8" w:rsidRPr="003733F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  <w:color w:val="333333"/>
        </w:rPr>
      </w:pPr>
      <w:hyperlink r:id="rId13" w:history="1">
        <w:r w:rsidR="003733F8" w:rsidRPr="003733F8">
          <w:rPr>
            <w:rStyle w:val="post-date"/>
            <w:color w:val="333333"/>
          </w:rPr>
          <w:t>Commence dates of Sections of Companies Act, 2013</w:t>
        </w:r>
      </w:hyperlink>
      <w:r w:rsidR="003733F8" w:rsidRPr="003733F8">
        <w:rPr>
          <w:rStyle w:val="post-date"/>
          <w:color w:val="333333"/>
        </w:rPr>
        <w:br/>
      </w:r>
      <w:hyperlink r:id="rId14" w:tooltip="8:30 am" w:history="1">
        <w:r w:rsidR="003733F8" w:rsidRPr="003733F8">
          <w:rPr>
            <w:rStyle w:val="post-date"/>
            <w:color w:val="333333"/>
          </w:rPr>
          <w:t>December 16, 2016</w:t>
        </w:r>
      </w:hyperlink>
    </w:p>
    <w:p w:rsidR="00520F94" w:rsidRDefault="00CA2558" w:rsidP="00CA2558">
      <w:pPr>
        <w:spacing w:before="100" w:beforeAutospacing="1" w:after="100" w:afterAutospacing="1" w:line="360" w:lineRule="auto"/>
        <w:rPr>
          <w:rStyle w:val="post-date"/>
        </w:rPr>
      </w:pPr>
      <w:r>
        <w:rPr>
          <w:rStyle w:val="post-date"/>
          <w:color w:val="333333"/>
        </w:rPr>
        <w:br/>
      </w:r>
    </w:p>
    <w:p w:rsidR="00CA2558" w:rsidRPr="00CA2558" w:rsidRDefault="00CA2558" w:rsidP="00CA2558">
      <w:pPr>
        <w:pStyle w:val="Heading2"/>
        <w:rPr>
          <w:rStyle w:val="post-date"/>
          <w:color w:val="auto"/>
        </w:rPr>
      </w:pPr>
      <w:r>
        <w:rPr>
          <w:rStyle w:val="post-date"/>
        </w:rPr>
        <w:t>Amendment by the Insolvency and Bankruptcy Code, 2016</w:t>
      </w:r>
    </w:p>
    <w:p w:rsidR="00CA2558" w:rsidRPr="00CA255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  <w:color w:val="333333"/>
        </w:rPr>
      </w:pPr>
      <w:hyperlink r:id="rId15" w:history="1">
        <w:r w:rsidR="00CA2558" w:rsidRPr="00CA2558">
          <w:rPr>
            <w:rStyle w:val="post-date"/>
            <w:color w:val="333333"/>
          </w:rPr>
          <w:t>COMPANIES ACT 2013 AMENDED BY INSOLVENCY AND BANKRUPTCY CODE 2016</w:t>
        </w:r>
        <w:r w:rsidR="00CA2558" w:rsidRPr="00CA2558">
          <w:rPr>
            <w:rStyle w:val="post-date"/>
            <w:color w:val="333333"/>
          </w:rPr>
          <w:br/>
          <w:t> </w:t>
        </w:r>
        <w:hyperlink r:id="rId16" w:tooltip="8:30 am" w:history="1">
          <w:r w:rsidR="00CA2558" w:rsidRPr="00CA2558">
            <w:rPr>
              <w:rStyle w:val="post-date"/>
              <w:color w:val="333333"/>
            </w:rPr>
            <w:t>December 10, 2016</w:t>
          </w:r>
        </w:hyperlink>
        <w:r w:rsidR="00CA2558" w:rsidRPr="00CA2558">
          <w:rPr>
            <w:rStyle w:val="post-date"/>
            <w:color w:val="333333"/>
          </w:rPr>
          <w:br/>
        </w:r>
      </w:hyperlink>
    </w:p>
    <w:p w:rsidR="00295C42" w:rsidRDefault="00295C42" w:rsidP="008D6CEE">
      <w:pPr>
        <w:spacing w:before="100" w:beforeAutospacing="1" w:after="100" w:afterAutospacing="1" w:line="360" w:lineRule="auto"/>
        <w:rPr>
          <w:rStyle w:val="post-date"/>
          <w:color w:val="333333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4322D">
        <w:rPr>
          <w:rFonts w:eastAsia="Times New Roman"/>
        </w:rPr>
        <w:t>The Companies (Removal of Difficulties) Order, 2013</w:t>
      </w:r>
    </w:p>
    <w:p w:rsidR="00520F9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7" w:history="1">
        <w:r w:rsidR="00520F94" w:rsidRPr="00295C42">
          <w:rPr>
            <w:rStyle w:val="post-date"/>
            <w:color w:val="333333"/>
          </w:rPr>
          <w:t>ORDERS ISSUED UNDER COMPANIES ACT 2013</w:t>
        </w:r>
      </w:hyperlink>
      <w:r w:rsidR="00520F94" w:rsidRPr="00295C42">
        <w:rPr>
          <w:rStyle w:val="post-date"/>
        </w:rPr>
        <w:br/>
        <w:t>April 11, 2014</w:t>
      </w:r>
      <w:r w:rsidR="00520F94" w:rsidRPr="00295C42">
        <w:rPr>
          <w:rStyle w:val="post-date"/>
        </w:rPr>
        <w:br/>
        <w:t>Section 434</w:t>
      </w:r>
    </w:p>
    <w:p w:rsidR="00295C42" w:rsidRDefault="00295C42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295C42" w:rsidRPr="00295C42" w:rsidRDefault="00295C42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4322D">
        <w:rPr>
          <w:rFonts w:eastAsia="Times New Roman"/>
        </w:rPr>
        <w:t>The Companies 1st (Removal of Difficulties) Order, 2014 </w:t>
      </w:r>
    </w:p>
    <w:p w:rsidR="00520F9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8" w:history="1">
        <w:r w:rsidR="00520F94" w:rsidRPr="00295C42">
          <w:rPr>
            <w:rStyle w:val="post-date"/>
          </w:rPr>
          <w:t>ORDERS ISSUED UNDER COMPANIES ACT 2013</w:t>
        </w:r>
      </w:hyperlink>
      <w:r w:rsidR="00520F94" w:rsidRPr="00295C42">
        <w:rPr>
          <w:rStyle w:val="post-date"/>
        </w:rPr>
        <w:br/>
        <w:t>April 11, 2014</w:t>
      </w:r>
    </w:p>
    <w:p w:rsidR="00295C42" w:rsidRDefault="00295C42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295C42" w:rsidRPr="00295C42" w:rsidRDefault="00295C42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520F94" w:rsidRPr="00C4322D" w:rsidRDefault="00520F94" w:rsidP="008D6CEE">
      <w:pPr>
        <w:pStyle w:val="Heading2"/>
        <w:spacing w:line="360" w:lineRule="auto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The Companies 2nd (</w:t>
      </w:r>
      <w:r w:rsidRPr="00F8511B">
        <w:rPr>
          <w:rStyle w:val="Strong"/>
          <w:b/>
          <w:bCs/>
          <w:szCs w:val="22"/>
        </w:rPr>
        <w:t>Removal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 of Difficulties) Order, 2014</w:t>
      </w:r>
    </w:p>
    <w:p w:rsidR="00520F94" w:rsidRPr="005D054D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9" w:history="1">
        <w:r w:rsidR="00520F94" w:rsidRPr="005D054D">
          <w:rPr>
            <w:rStyle w:val="post-date"/>
          </w:rPr>
          <w:t>ORDERS ISSUED UNDER COMPANIES ACT 2013</w:t>
        </w:r>
      </w:hyperlink>
      <w:r w:rsidR="00520F94" w:rsidRPr="005D054D">
        <w:rPr>
          <w:rStyle w:val="post-date"/>
        </w:rPr>
        <w:br/>
        <w:t>April 11, 2014</w:t>
      </w:r>
      <w:r w:rsidR="00520F94" w:rsidRPr="005D054D">
        <w:rPr>
          <w:rStyle w:val="post-date"/>
        </w:rPr>
        <w:br/>
        <w:t>Section 92</w:t>
      </w:r>
    </w:p>
    <w:p w:rsidR="00295C42" w:rsidRDefault="00295C42" w:rsidP="008D6CEE">
      <w:pPr>
        <w:spacing w:before="100" w:beforeAutospacing="1" w:after="100" w:afterAutospacing="1" w:line="360" w:lineRule="auto"/>
        <w:rPr>
          <w:rStyle w:val="post-date"/>
          <w:rFonts w:ascii="Times New Roman" w:hAnsi="Times New Roman" w:cs="Times New Roman"/>
          <w:color w:val="333333"/>
          <w:szCs w:val="22"/>
        </w:rPr>
      </w:pPr>
    </w:p>
    <w:p w:rsidR="00295C42" w:rsidRPr="00C4322D" w:rsidRDefault="00295C42" w:rsidP="008D6CEE">
      <w:pPr>
        <w:spacing w:before="100" w:beforeAutospacing="1" w:after="100" w:afterAutospacing="1" w:line="360" w:lineRule="auto"/>
        <w:rPr>
          <w:rFonts w:ascii="Times New Roman" w:hAnsi="Times New Roman" w:cs="Times New Roman"/>
          <w:color w:val="333333"/>
          <w:szCs w:val="22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4322D">
        <w:rPr>
          <w:rFonts w:eastAsia="Times New Roman"/>
        </w:rPr>
        <w:t>The Companies 1st (</w:t>
      </w:r>
      <w:r w:rsidRPr="00F8511B">
        <w:t>Removal</w:t>
      </w:r>
      <w:r w:rsidRPr="00C4322D">
        <w:rPr>
          <w:rFonts w:eastAsia="Times New Roman"/>
        </w:rPr>
        <w:t xml:space="preserve"> of Difficulties) Order, 2015</w:t>
      </w:r>
    </w:p>
    <w:p w:rsidR="00520F94" w:rsidRPr="00295C4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0" w:history="1">
        <w:r w:rsidR="00E85B76" w:rsidRPr="00295C42">
          <w:rPr>
            <w:rStyle w:val="post-date"/>
            <w:color w:val="333333"/>
          </w:rPr>
          <w:t>CHANGE IN DEFINITION OF SMALL COMPANY (REMOVAL OF DIFFICULTY ORDER 2015)</w:t>
        </w:r>
      </w:hyperlink>
      <w:r w:rsidR="00520F94" w:rsidRPr="00295C42">
        <w:rPr>
          <w:rStyle w:val="post-date"/>
        </w:rPr>
        <w:br/>
        <w:t>February 17, 2015</w:t>
      </w:r>
    </w:p>
    <w:p w:rsidR="00520F94" w:rsidRPr="00295C4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1" w:history="1">
        <w:r w:rsidR="00E85B76" w:rsidRPr="00295C42">
          <w:rPr>
            <w:rStyle w:val="post-date"/>
            <w:color w:val="333333"/>
          </w:rPr>
          <w:t>COMPANIES PERMITTED TO INVEST (REMOVAL OF DIFFICULTY ORDER 2015)</w:t>
        </w:r>
      </w:hyperlink>
      <w:r w:rsidR="00520F94" w:rsidRPr="00295C42">
        <w:rPr>
          <w:rStyle w:val="post-date"/>
        </w:rPr>
        <w:br/>
        <w:t>February 20, 2015</w:t>
      </w:r>
    </w:p>
    <w:p w:rsidR="00520F94" w:rsidRDefault="00520F94" w:rsidP="008D6CEE">
      <w:pPr>
        <w:spacing w:before="100" w:beforeAutospacing="1" w:after="100" w:afterAutospacing="1" w:line="360" w:lineRule="auto"/>
        <w:rPr>
          <w:rStyle w:val="post-date"/>
          <w:color w:val="333333"/>
        </w:rPr>
      </w:pPr>
    </w:p>
    <w:p w:rsidR="00295C42" w:rsidRPr="00295C42" w:rsidRDefault="00295C42" w:rsidP="008D6CEE">
      <w:pPr>
        <w:spacing w:before="100" w:beforeAutospacing="1" w:after="100" w:afterAutospacing="1" w:line="360" w:lineRule="auto"/>
        <w:rPr>
          <w:rStyle w:val="post-date"/>
          <w:color w:val="333333"/>
        </w:rPr>
      </w:pPr>
    </w:p>
    <w:p w:rsidR="00520F94" w:rsidRPr="00225721" w:rsidRDefault="00520F94" w:rsidP="008D6CEE">
      <w:pPr>
        <w:pStyle w:val="Heading2"/>
        <w:spacing w:line="360" w:lineRule="auto"/>
        <w:rPr>
          <w:rFonts w:eastAsia="Times New Roman"/>
        </w:rPr>
      </w:pPr>
      <w:r w:rsidRPr="00225721">
        <w:rPr>
          <w:rFonts w:eastAsia="Times New Roman"/>
        </w:rPr>
        <w:t>The Companies (</w:t>
      </w:r>
      <w:r w:rsidRPr="00F8511B">
        <w:rPr>
          <w:shd w:val="clear" w:color="auto" w:fill="F9F9F9"/>
        </w:rPr>
        <w:t>Removal</w:t>
      </w:r>
      <w:r w:rsidRPr="00225721">
        <w:rPr>
          <w:rFonts w:eastAsia="Times New Roman"/>
        </w:rPr>
        <w:t xml:space="preserve"> of Difficulties) Order 2016</w:t>
      </w:r>
    </w:p>
    <w:p w:rsidR="00520F94" w:rsidRPr="00225721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2" w:history="1">
        <w:r w:rsidR="00E85B76" w:rsidRPr="00225721">
          <w:rPr>
            <w:rStyle w:val="post-date"/>
          </w:rPr>
          <w:t>DOUBLE REMOVAL OF DIFFICULTIES ORDERS</w:t>
        </w:r>
      </w:hyperlink>
      <w:r w:rsidR="00520F94" w:rsidRPr="00225721">
        <w:rPr>
          <w:rStyle w:val="post-date"/>
          <w:b/>
          <w:bCs/>
        </w:rPr>
        <w:br/>
      </w:r>
      <w:r w:rsidR="00520F94" w:rsidRPr="00225721">
        <w:rPr>
          <w:rStyle w:val="post-date"/>
        </w:rPr>
        <w:t>April 05, 2016</w:t>
      </w:r>
    </w:p>
    <w:p w:rsidR="00295C42" w:rsidRDefault="00295C42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295C42" w:rsidRPr="00295C42" w:rsidRDefault="00295C42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225721" w:rsidRDefault="00520F94" w:rsidP="008D6CEE">
      <w:pPr>
        <w:pStyle w:val="Heading2"/>
        <w:spacing w:line="360" w:lineRule="auto"/>
        <w:rPr>
          <w:rFonts w:eastAsia="Times New Roman"/>
        </w:rPr>
      </w:pPr>
      <w:r w:rsidRPr="00225721">
        <w:rPr>
          <w:rFonts w:eastAsia="Times New Roman"/>
        </w:rPr>
        <w:t>The Companies (</w:t>
      </w:r>
      <w:r w:rsidRPr="00C05C62">
        <w:rPr>
          <w:rFonts w:eastAsia="Times New Roman"/>
        </w:rPr>
        <w:t>Removal</w:t>
      </w:r>
      <w:r w:rsidRPr="00225721">
        <w:rPr>
          <w:rFonts w:eastAsia="Times New Roman"/>
        </w:rPr>
        <w:t xml:space="preserve"> of Difficulties) Second Order 2016</w:t>
      </w:r>
    </w:p>
    <w:p w:rsidR="00520F94" w:rsidRPr="00225721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3" w:history="1">
        <w:r w:rsidR="00E85B76" w:rsidRPr="00225721">
          <w:rPr>
            <w:rStyle w:val="post-date"/>
          </w:rPr>
          <w:t>DOUBLE REMOVAL OF DIFFICULTIES ORDERS</w:t>
        </w:r>
      </w:hyperlink>
      <w:r w:rsidR="00E85B76" w:rsidRPr="00225721">
        <w:rPr>
          <w:rStyle w:val="post-date"/>
          <w:b/>
          <w:bCs/>
        </w:rPr>
        <w:br/>
      </w:r>
      <w:r w:rsidR="00520F94" w:rsidRPr="00225721">
        <w:rPr>
          <w:rStyle w:val="post-date"/>
        </w:rPr>
        <w:t>April 05, 2016</w:t>
      </w:r>
    </w:p>
    <w:p w:rsidR="00295C42" w:rsidRDefault="00C05C62" w:rsidP="00C05C62">
      <w:pPr>
        <w:tabs>
          <w:tab w:val="left" w:pos="2146"/>
        </w:tabs>
        <w:spacing w:line="360" w:lineRule="auto"/>
        <w:rPr>
          <w:rStyle w:val="Strong"/>
          <w:rFonts w:ascii="Times New Roman" w:hAnsi="Times New Roman" w:cs="Times New Roman"/>
          <w:b w:val="0"/>
          <w:bCs w:val="0"/>
          <w:szCs w:val="22"/>
        </w:rPr>
      </w:pPr>
      <w:r>
        <w:rPr>
          <w:rStyle w:val="Strong"/>
          <w:rFonts w:ascii="Times New Roman" w:hAnsi="Times New Roman" w:cs="Times New Roman"/>
          <w:b w:val="0"/>
          <w:bCs w:val="0"/>
          <w:szCs w:val="22"/>
        </w:rPr>
        <w:tab/>
      </w:r>
    </w:p>
    <w:p w:rsidR="00295C42" w:rsidRPr="00295C42" w:rsidRDefault="00295C42" w:rsidP="008D6CEE">
      <w:pPr>
        <w:spacing w:line="360" w:lineRule="auto"/>
        <w:rPr>
          <w:rStyle w:val="Strong"/>
          <w:rFonts w:ascii="Times New Roman" w:hAnsi="Times New Roman" w:cs="Times New Roman"/>
          <w:b w:val="0"/>
          <w:bCs w:val="0"/>
          <w:szCs w:val="22"/>
        </w:rPr>
      </w:pPr>
    </w:p>
    <w:p w:rsidR="00520F94" w:rsidRPr="00225721" w:rsidRDefault="00520F94" w:rsidP="008D6CEE">
      <w:pPr>
        <w:pStyle w:val="Heading2"/>
        <w:spacing w:line="360" w:lineRule="auto"/>
        <w:rPr>
          <w:rFonts w:eastAsia="Times New Roman"/>
        </w:rPr>
      </w:pPr>
      <w:r w:rsidRPr="00225721">
        <w:rPr>
          <w:rFonts w:eastAsia="Times New Roman"/>
        </w:rPr>
        <w:t>The Companies (</w:t>
      </w:r>
      <w:r w:rsidRPr="00EE06BC">
        <w:rPr>
          <w:rFonts w:eastAsia="Times New Roman"/>
        </w:rPr>
        <w:t>R</w:t>
      </w:r>
      <w:r w:rsidR="00C05C62">
        <w:rPr>
          <w:rFonts w:eastAsia="Times New Roman"/>
        </w:rPr>
        <w:t>e</w:t>
      </w:r>
      <w:r w:rsidRPr="00EE06BC">
        <w:rPr>
          <w:rFonts w:eastAsia="Times New Roman"/>
        </w:rPr>
        <w:t>moval</w:t>
      </w:r>
      <w:r w:rsidRPr="00225721">
        <w:rPr>
          <w:rFonts w:eastAsia="Times New Roman"/>
        </w:rPr>
        <w:t xml:space="preserve"> of Difficulties) Third Order 2016</w:t>
      </w:r>
    </w:p>
    <w:p w:rsidR="00520F9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4" w:history="1">
        <w:r w:rsidR="00E85B76" w:rsidRPr="00225721">
          <w:rPr>
            <w:rStyle w:val="post-date"/>
          </w:rPr>
          <w:t>REMOVAL OF AUDITOR APPOINTMENT DIFFICULTY</w:t>
        </w:r>
      </w:hyperlink>
      <w:r w:rsidR="00E85B76" w:rsidRPr="00225721">
        <w:rPr>
          <w:rStyle w:val="post-date"/>
          <w:b/>
          <w:bCs/>
        </w:rPr>
        <w:br/>
      </w:r>
      <w:r w:rsidR="00520F94" w:rsidRPr="00225721">
        <w:rPr>
          <w:rStyle w:val="post-date"/>
        </w:rPr>
        <w:t>July 15, 2016</w:t>
      </w:r>
    </w:p>
    <w:p w:rsidR="00B51812" w:rsidRDefault="00B51812" w:rsidP="00B51812">
      <w:pPr>
        <w:spacing w:before="100" w:beforeAutospacing="1" w:after="100" w:afterAutospacing="1" w:line="360" w:lineRule="auto"/>
        <w:rPr>
          <w:rStyle w:val="post-date"/>
        </w:rPr>
      </w:pPr>
    </w:p>
    <w:p w:rsidR="00B51812" w:rsidRPr="00225721" w:rsidRDefault="00B51812" w:rsidP="00B51812">
      <w:pPr>
        <w:pStyle w:val="Heading2"/>
        <w:spacing w:line="360" w:lineRule="auto"/>
        <w:rPr>
          <w:rFonts w:eastAsia="Times New Roman"/>
        </w:rPr>
      </w:pPr>
      <w:r w:rsidRPr="00225721">
        <w:rPr>
          <w:rFonts w:eastAsia="Times New Roman"/>
        </w:rPr>
        <w:t>The Companies (</w:t>
      </w:r>
      <w:r w:rsidR="00C05C62">
        <w:rPr>
          <w:rFonts w:eastAsia="Times New Roman"/>
        </w:rPr>
        <w:t>Re</w:t>
      </w:r>
      <w:r w:rsidRPr="00171FEC">
        <w:rPr>
          <w:rFonts w:eastAsia="Times New Roman"/>
        </w:rPr>
        <w:t>moval</w:t>
      </w:r>
      <w:r w:rsidRPr="00225721">
        <w:rPr>
          <w:rFonts w:eastAsia="Times New Roman"/>
        </w:rPr>
        <w:t xml:space="preserve"> of Difficulties) </w:t>
      </w:r>
      <w:r>
        <w:rPr>
          <w:rFonts w:eastAsia="Times New Roman"/>
        </w:rPr>
        <w:t xml:space="preserve">Fourth </w:t>
      </w:r>
      <w:r w:rsidRPr="00225721">
        <w:rPr>
          <w:rFonts w:eastAsia="Times New Roman"/>
        </w:rPr>
        <w:t>Order 2016</w:t>
      </w:r>
    </w:p>
    <w:p w:rsidR="00295C42" w:rsidRPr="00B51812" w:rsidRDefault="005E0A6E" w:rsidP="00B51812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5" w:history="1">
        <w:r w:rsidR="00B51812" w:rsidRPr="00B51812">
          <w:rPr>
            <w:rStyle w:val="post-date"/>
          </w:rPr>
          <w:t>REMOVAL OF JUDICIAL DIFFICULTY</w:t>
        </w:r>
      </w:hyperlink>
      <w:r w:rsidR="00B51812" w:rsidRPr="00B51812">
        <w:rPr>
          <w:rStyle w:val="post-date"/>
        </w:rPr>
        <w:br/>
        <w:t> </w:t>
      </w:r>
      <w:hyperlink r:id="rId26" w:tooltip="8:30 am" w:history="1">
        <w:r w:rsidR="00B51812" w:rsidRPr="00B51812">
          <w:rPr>
            <w:rStyle w:val="post-date"/>
          </w:rPr>
          <w:t>December 12, 2016</w:t>
        </w:r>
      </w:hyperlink>
    </w:p>
    <w:p w:rsidR="00295C42" w:rsidRPr="00295C42" w:rsidRDefault="00295C42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4322D">
        <w:rPr>
          <w:rFonts w:eastAsia="Times New Roman"/>
        </w:rPr>
        <w:t>The Companies (</w:t>
      </w:r>
      <w:r w:rsidRPr="00F8511B">
        <w:t>Specification</w:t>
      </w:r>
      <w:r w:rsidRPr="00C4322D">
        <w:rPr>
          <w:rFonts w:eastAsia="Times New Roman"/>
        </w:rPr>
        <w:t xml:space="preserve"> of Definitions Details) Rules 2014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7" w:history="1">
        <w:r w:rsidR="00E85B76" w:rsidRPr="00F413C8">
          <w:rPr>
            <w:rStyle w:val="post-date"/>
          </w:rPr>
          <w:t>SPECIFICATION OF DEFINITIONS DETAILS</w:t>
        </w:r>
        <w:r w:rsidR="00E85B76" w:rsidRPr="00F413C8">
          <w:rPr>
            <w:rStyle w:val="post-date"/>
          </w:rPr>
          <w:br/>
        </w:r>
      </w:hyperlink>
      <w:r w:rsidR="00520F94" w:rsidRPr="00F413C8">
        <w:rPr>
          <w:rStyle w:val="post-date"/>
        </w:rPr>
        <w:t>April 3, 2014</w:t>
      </w:r>
    </w:p>
    <w:p w:rsidR="00F8511B" w:rsidRDefault="00F8511B" w:rsidP="008D6CEE">
      <w:pPr>
        <w:spacing w:line="360" w:lineRule="auto"/>
        <w:rPr>
          <w:rStyle w:val="post-date"/>
        </w:rPr>
      </w:pPr>
      <w:r>
        <w:rPr>
          <w:rStyle w:val="post-date"/>
        </w:rPr>
        <w:br w:type="page"/>
      </w:r>
    </w:p>
    <w:p w:rsidR="00520F94" w:rsidRPr="00F413C8" w:rsidRDefault="00520F94" w:rsidP="008D6CEE">
      <w:pPr>
        <w:pStyle w:val="Heading2"/>
        <w:spacing w:line="360" w:lineRule="auto"/>
        <w:rPr>
          <w:rFonts w:eastAsia="Times New Roman"/>
        </w:rPr>
      </w:pPr>
      <w:r w:rsidRPr="00F413C8">
        <w:rPr>
          <w:rFonts w:eastAsia="Times New Roman"/>
        </w:rPr>
        <w:lastRenderedPageBreak/>
        <w:t>Report of committees in Companies Law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8" w:history="1">
        <w:r w:rsidR="00520F94" w:rsidRPr="00F413C8">
          <w:rPr>
            <w:rStyle w:val="post-date"/>
          </w:rPr>
          <w:t>COMPANY SECRETARY – REPORT of THE COMPANIES LAW COMMITTEE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5, 2016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29" w:history="1">
        <w:r w:rsidR="00520F94" w:rsidRPr="00F413C8">
          <w:rPr>
            <w:rStyle w:val="post-date"/>
          </w:rPr>
          <w:t>REPORT OF THE COMPANIES LAW COMMITTEE – 2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6, 2016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0" w:history="1">
        <w:r w:rsidR="00520F94" w:rsidRPr="00F413C8">
          <w:rPr>
            <w:rStyle w:val="post-date"/>
          </w:rPr>
          <w:t>REPORT OF THE COMPANIES LAW COMMITTEE – 3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7, 2016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1" w:history="1">
        <w:r w:rsidR="00520F94" w:rsidRPr="00F413C8">
          <w:rPr>
            <w:rStyle w:val="post-date"/>
          </w:rPr>
          <w:t>REPORT OF THE COMPANIES LAW COMMITTEE – 4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8, 2016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2" w:history="1">
        <w:r w:rsidR="00520F94" w:rsidRPr="00F413C8">
          <w:rPr>
            <w:rStyle w:val="post-date"/>
          </w:rPr>
          <w:t>REPORT OF THE COMPANIES LAW COMMITTEE – 5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9, 2016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3" w:history="1">
        <w:r w:rsidR="00520F94" w:rsidRPr="00F413C8">
          <w:rPr>
            <w:rStyle w:val="post-date"/>
          </w:rPr>
          <w:t>REPORT OF THE COMPANIES LAW COMMITTEE – 6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10, 2016</w:t>
      </w:r>
    </w:p>
    <w:p w:rsidR="00520F94" w:rsidRPr="00F413C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4" w:history="1">
        <w:r w:rsidR="00520F94" w:rsidRPr="00F413C8">
          <w:rPr>
            <w:rStyle w:val="post-date"/>
          </w:rPr>
          <w:t>POLITICAL SURRENDER OF THE COMPANIES LAW COMMITTEE</w:t>
        </w:r>
      </w:hyperlink>
      <w:r w:rsidR="00520F94" w:rsidRPr="00F413C8">
        <w:rPr>
          <w:rStyle w:val="post-date"/>
          <w:b/>
          <w:bCs/>
        </w:rPr>
        <w:br/>
      </w:r>
      <w:r w:rsidR="00520F94" w:rsidRPr="00F413C8">
        <w:rPr>
          <w:rStyle w:val="post-date"/>
        </w:rPr>
        <w:t>February 12, 2016</w:t>
      </w:r>
    </w:p>
    <w:p w:rsidR="00295C42" w:rsidRDefault="00295C42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F413C8" w:rsidRDefault="00F413C8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F413C8" w:rsidRPr="00F413C8" w:rsidRDefault="00F413C8" w:rsidP="008D6CEE">
      <w:pPr>
        <w:spacing w:before="100" w:beforeAutospacing="1" w:after="100" w:afterAutospacing="1" w:line="360" w:lineRule="auto"/>
        <w:rPr>
          <w:rStyle w:val="post-date"/>
        </w:rPr>
      </w:pPr>
    </w:p>
    <w:p w:rsidR="00FF502A" w:rsidRPr="00C449DC" w:rsidRDefault="00FF502A" w:rsidP="00FF502A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E-mail is most preferred method to subscribe AishMGhrana Law Governance Responsibility.</w:t>
      </w:r>
    </w:p>
    <w:p w:rsidR="00295C42" w:rsidRPr="00295C42" w:rsidRDefault="00295C42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295C42" w:rsidRDefault="00295C42" w:rsidP="008D6CEE">
      <w:pPr>
        <w:spacing w:line="360" w:lineRule="auto"/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3"/>
        </w:rPr>
      </w:pPr>
      <w:r>
        <w:br w:type="page"/>
      </w:r>
    </w:p>
    <w:p w:rsidR="00520F94" w:rsidRPr="00C4322D" w:rsidRDefault="00520F94" w:rsidP="008D6CEE">
      <w:pPr>
        <w:pStyle w:val="Heading1"/>
        <w:spacing w:line="360" w:lineRule="auto"/>
      </w:pPr>
      <w:r w:rsidRPr="00C4322D">
        <w:lastRenderedPageBreak/>
        <w:t>Chapter II – Incorporation of company and matters incidental thereto</w:t>
      </w:r>
    </w:p>
    <w:p w:rsidR="00520F94" w:rsidRPr="007E2B71" w:rsidRDefault="00520F94" w:rsidP="008D6CEE">
      <w:pPr>
        <w:pStyle w:val="Heading2"/>
        <w:spacing w:line="360" w:lineRule="auto"/>
        <w:rPr>
          <w:rFonts w:eastAsia="Times New Roman"/>
        </w:rPr>
      </w:pPr>
      <w:r w:rsidRPr="007E2B71">
        <w:rPr>
          <w:rFonts w:eastAsia="Times New Roman"/>
        </w:rPr>
        <w:t>IN DEPTH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5" w:history="1">
        <w:r w:rsidR="00520F94" w:rsidRPr="00C54BF3">
          <w:rPr>
            <w:rStyle w:val="post-date"/>
          </w:rPr>
          <w:t>UNEASE OF INTEGRATED INCORPORATION</w:t>
        </w:r>
      </w:hyperlink>
      <w:r w:rsidR="00520F94" w:rsidRPr="00C54BF3">
        <w:rPr>
          <w:rStyle w:val="post-date"/>
        </w:rPr>
        <w:br/>
        <w:t>May 8, 2015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6" w:history="1">
        <w:r w:rsidR="005D054D" w:rsidRPr="00C54BF3">
          <w:rPr>
            <w:rStyle w:val="post-date"/>
          </w:rPr>
          <w:t>CITY IN COMPANIES ACT, 2013</w:t>
        </w:r>
      </w:hyperlink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November 6, 2015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7" w:history="1">
        <w:r w:rsidR="005D054D" w:rsidRPr="00C54BF3">
          <w:rPr>
            <w:rStyle w:val="post-date"/>
          </w:rPr>
          <w:t>NATIONAL HERALD AND THE COMPANIES ACT, 2013</w:t>
        </w:r>
      </w:hyperlink>
      <w:r w:rsidR="005D054D" w:rsidRPr="00C54BF3">
        <w:rPr>
          <w:rStyle w:val="post-date"/>
        </w:rPr>
        <w:t> </w:t>
      </w:r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December 11, 2015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8" w:history="1">
        <w:r w:rsidR="00520F94" w:rsidRPr="00C54BF3">
          <w:rPr>
            <w:rStyle w:val="post-date"/>
          </w:rPr>
          <w:t>BASIC INFORMATION FOR INVESTORS</w:t>
        </w:r>
      </w:hyperlink>
      <w:r w:rsidR="00520F94" w:rsidRPr="00C54BF3">
        <w:rPr>
          <w:rStyle w:val="post-date"/>
        </w:rPr>
        <w:br/>
        <w:t>February 23, 2016</w:t>
      </w:r>
    </w:p>
    <w:p w:rsidR="00B656E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39" w:history="1">
        <w:r w:rsidR="005D054D" w:rsidRPr="00C54BF3">
          <w:rPr>
            <w:rStyle w:val="post-date"/>
          </w:rPr>
          <w:t>TRIGGERING UNLIMITED LIABILITY FOR MEMBERS</w:t>
        </w:r>
      </w:hyperlink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March 22, 2016</w:t>
      </w:r>
    </w:p>
    <w:p w:rsidR="0009184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40" w:history="1">
        <w:r w:rsidR="00091844" w:rsidRPr="00B656E8">
          <w:rPr>
            <w:rStyle w:val="post-date"/>
          </w:rPr>
          <w:t>UNRELATED ACTIVITIES IN MOA </w:t>
        </w:r>
      </w:hyperlink>
      <w:r w:rsidR="00091844" w:rsidRPr="00B656E8">
        <w:rPr>
          <w:rStyle w:val="post-date"/>
        </w:rPr>
        <w:br/>
      </w:r>
      <w:r w:rsidR="00B656E8" w:rsidRPr="00B656E8">
        <w:rPr>
          <w:rStyle w:val="post-date"/>
        </w:rPr>
        <w:t> </w:t>
      </w:r>
      <w:hyperlink r:id="rId41" w:tooltip="8:30 am" w:history="1">
        <w:r w:rsidR="00B656E8" w:rsidRPr="00B656E8">
          <w:rPr>
            <w:rStyle w:val="post-date"/>
          </w:rPr>
          <w:t>December 23, 2016</w:t>
        </w:r>
      </w:hyperlink>
    </w:p>
    <w:p w:rsidR="006645B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42" w:history="1">
        <w:r w:rsidR="00091844" w:rsidRPr="00091844">
          <w:rPr>
            <w:rStyle w:val="post-date"/>
          </w:rPr>
          <w:t>DBA NAMES IN INDIA</w:t>
        </w:r>
      </w:hyperlink>
      <w:r w:rsidR="00091844" w:rsidRPr="00091844">
        <w:rPr>
          <w:rStyle w:val="post-date"/>
        </w:rPr>
        <w:br/>
      </w:r>
      <w:hyperlink r:id="rId43" w:tooltip="8:30 am" w:history="1">
        <w:r w:rsidR="00091844" w:rsidRPr="00091844">
          <w:rPr>
            <w:rStyle w:val="post-date"/>
          </w:rPr>
          <w:t>January 3, 2017</w:t>
        </w:r>
      </w:hyperlink>
    </w:p>
    <w:p w:rsidR="00D41958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44" w:history="1">
        <w:r w:rsidR="00446046" w:rsidRPr="006645B2">
          <w:rPr>
            <w:rStyle w:val="post-date"/>
          </w:rPr>
          <w:t>LIMITED IN LIMITED COMPANY??</w:t>
        </w:r>
      </w:hyperlink>
      <w:r w:rsidR="00446046" w:rsidRPr="006645B2">
        <w:rPr>
          <w:rStyle w:val="post-date"/>
        </w:rPr>
        <w:br/>
      </w:r>
      <w:r w:rsidR="006645B2" w:rsidRPr="006645B2">
        <w:rPr>
          <w:rStyle w:val="post-date"/>
        </w:rPr>
        <w:t> </w:t>
      </w:r>
      <w:hyperlink r:id="rId45" w:tooltip="8:30 am" w:history="1">
        <w:r w:rsidR="006645B2" w:rsidRPr="006645B2">
          <w:rPr>
            <w:rStyle w:val="post-date"/>
          </w:rPr>
          <w:t>January 20, 2017</w:t>
        </w:r>
      </w:hyperlink>
    </w:p>
    <w:p w:rsidR="0029599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46" w:history="1">
        <w:r w:rsidR="00446046" w:rsidRPr="00446046">
          <w:rPr>
            <w:rStyle w:val="post-date"/>
          </w:rPr>
          <w:t>LIMITED VS PRIVATE LIMITED COMPANY</w:t>
        </w:r>
      </w:hyperlink>
      <w:r w:rsidR="00446046" w:rsidRPr="00446046">
        <w:rPr>
          <w:rStyle w:val="post-date"/>
        </w:rPr>
        <w:br/>
      </w:r>
      <w:hyperlink r:id="rId47" w:tooltip="8:30 am" w:history="1">
        <w:r w:rsidR="00D41958" w:rsidRPr="00446046">
          <w:rPr>
            <w:rStyle w:val="post-date"/>
          </w:rPr>
          <w:t>January 27, 2017</w:t>
        </w:r>
      </w:hyperlink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48" w:history="1">
        <w:r w:rsidR="00202920" w:rsidRPr="00295992">
          <w:rPr>
            <w:rStyle w:val="post-date"/>
          </w:rPr>
          <w:t>WHICH BANK FOR YOUR COMPANY?</w:t>
        </w:r>
      </w:hyperlink>
      <w:r w:rsidR="00202920" w:rsidRPr="00295992">
        <w:rPr>
          <w:rStyle w:val="post-date"/>
        </w:rPr>
        <w:br/>
      </w:r>
      <w:hyperlink r:id="rId49" w:tooltip="8:30 am" w:history="1">
        <w:r w:rsidR="00295992" w:rsidRPr="00295992">
          <w:rPr>
            <w:rStyle w:val="post-date"/>
          </w:rPr>
          <w:t>February 10, 2017</w:t>
        </w:r>
      </w:hyperlink>
      <w:r w:rsidR="00520F94" w:rsidRPr="00C54BF3">
        <w:rPr>
          <w:rStyle w:val="post-date"/>
        </w:rPr>
        <w:br/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4322D">
        <w:rPr>
          <w:rFonts w:eastAsia="Times New Roman"/>
        </w:rPr>
        <w:t xml:space="preserve">Notes </w:t>
      </w:r>
      <w:r w:rsidRPr="00C54BF3">
        <w:t>on</w:t>
      </w:r>
      <w:r w:rsidRPr="00C4322D">
        <w:rPr>
          <w:rFonts w:eastAsia="Times New Roman"/>
        </w:rPr>
        <w:t xml:space="preserve"> Sections – Chapter II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0" w:tooltip="FORMATION OF A COMPANY (COMPANIES BILL 2012)" w:history="1">
        <w:r w:rsidR="00520F94" w:rsidRPr="00C54BF3">
          <w:rPr>
            <w:rStyle w:val="post-date"/>
          </w:rPr>
          <w:t>FORMATION OF A COMPANY (COMPANIES BILL 2012)</w:t>
        </w:r>
      </w:hyperlink>
      <w:r w:rsidR="00520F94" w:rsidRPr="00C54BF3">
        <w:rPr>
          <w:rStyle w:val="post-date"/>
        </w:rPr>
        <w:br/>
        <w:t>August 16, 2013</w:t>
      </w:r>
      <w:r w:rsidR="00520F94" w:rsidRPr="00C54BF3">
        <w:rPr>
          <w:rStyle w:val="post-date"/>
        </w:rPr>
        <w:br/>
        <w:t>Section 3, 4 and 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1" w:tooltip="INCORPORATION OF COMPANY (COMPANIES BILL 2012)" w:history="1">
        <w:r w:rsidR="00520F94" w:rsidRPr="00C54BF3">
          <w:rPr>
            <w:rStyle w:val="post-date"/>
          </w:rPr>
          <w:t>INCORPORATION OF COMPANY (COMPANIES BILL 2012)</w:t>
        </w:r>
      </w:hyperlink>
      <w:r w:rsidR="00520F94" w:rsidRPr="00C54BF3">
        <w:rPr>
          <w:rStyle w:val="post-date"/>
        </w:rPr>
        <w:br/>
        <w:t>August 20, 2013</w:t>
      </w:r>
      <w:r w:rsidR="00520F94" w:rsidRPr="00C54BF3">
        <w:rPr>
          <w:rStyle w:val="post-date"/>
        </w:rPr>
        <w:br/>
        <w:t>Section 7, 8, 9 and 10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2" w:tooltip="COMMENCEMENT OF BUSINESS AND REGISTERED OFFICE (COMPANIES BILL, 2012)" w:history="1">
        <w:r w:rsidR="00520F94" w:rsidRPr="00C54BF3">
          <w:rPr>
            <w:rStyle w:val="post-date"/>
          </w:rPr>
          <w:t>COMMENCEMENT OF BUSINESS AND REGISTERED OFFICE (COMPANIES BILL, 2012)</w:t>
        </w:r>
      </w:hyperlink>
      <w:r w:rsidR="00520F94" w:rsidRPr="00C54BF3">
        <w:rPr>
          <w:rStyle w:val="post-date"/>
        </w:rPr>
        <w:br/>
        <w:t>August 23, 2013</w:t>
      </w:r>
      <w:r w:rsidR="00520F94" w:rsidRPr="00C54BF3">
        <w:rPr>
          <w:rStyle w:val="post-date"/>
        </w:rPr>
        <w:br/>
        <w:t>Section 11 and 12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3" w:tooltip="ALTERATION OF MEMORANDUM AND ARTICLES (COMPANIES BILL 2012)" w:history="1">
        <w:r w:rsidR="00520F94" w:rsidRPr="00C54BF3">
          <w:rPr>
            <w:rStyle w:val="post-date"/>
          </w:rPr>
          <w:t>ALTERATION OF MEMORANDUM AND ARTICLES (COMPANIES BILL 2012)</w:t>
        </w:r>
      </w:hyperlink>
      <w:r w:rsidR="00520F94" w:rsidRPr="00C54BF3">
        <w:rPr>
          <w:rStyle w:val="post-date"/>
        </w:rPr>
        <w:br/>
        <w:t>August 27, 2013</w:t>
      </w:r>
      <w:r w:rsidR="00520F94" w:rsidRPr="00C54BF3">
        <w:rPr>
          <w:rStyle w:val="post-date"/>
        </w:rPr>
        <w:br/>
        <w:t>Section 13, 14 and 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4" w:tooltip="NAME AND CLASS OF THE COMPANY (COMPANIES BILL 2012)" w:history="1">
        <w:r w:rsidR="00520F94" w:rsidRPr="00C54BF3">
          <w:rPr>
            <w:rStyle w:val="post-date"/>
          </w:rPr>
          <w:t>NAME AND CLASS OF THE COMPANY (COMPANIES BILL 2012)</w:t>
        </w:r>
      </w:hyperlink>
      <w:r w:rsidR="00520F94" w:rsidRPr="00C54BF3">
        <w:rPr>
          <w:rStyle w:val="post-date"/>
        </w:rPr>
        <w:br/>
        <w:t>August 30, 2013</w:t>
      </w:r>
      <w:r w:rsidR="00520F94" w:rsidRPr="00C54BF3">
        <w:rPr>
          <w:rStyle w:val="post-date"/>
        </w:rPr>
        <w:br/>
        <w:t>Section 4, 8, 16 and 18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5" w:tooltip="MINOR PROVISIONS IN CHAPTER II (COMPANIES ACT 2013)" w:history="1">
        <w:r w:rsidR="00520F94" w:rsidRPr="00C54BF3">
          <w:rPr>
            <w:rStyle w:val="post-date"/>
          </w:rPr>
          <w:t>MINOR PROVISIONS IN CHAPTER II (COMPANIES ACT 2013)</w:t>
        </w:r>
      </w:hyperlink>
      <w:r w:rsidR="00520F94" w:rsidRPr="00C54BF3">
        <w:rPr>
          <w:rStyle w:val="post-date"/>
        </w:rPr>
        <w:br/>
        <w:t>September 3, 2013</w:t>
      </w:r>
      <w:r w:rsidR="00520F94" w:rsidRPr="00C54BF3">
        <w:rPr>
          <w:rStyle w:val="post-date"/>
        </w:rPr>
        <w:br/>
        <w:t>Section 17, 19, 20, 21 and 22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6" w:history="1">
        <w:r w:rsidR="00520F94" w:rsidRPr="00C54BF3">
          <w:rPr>
            <w:rStyle w:val="post-date"/>
          </w:rPr>
          <w:t>WHAT IS IN DISPLAY OF NAMES</w:t>
        </w:r>
      </w:hyperlink>
      <w:r w:rsidR="00520F94" w:rsidRPr="00C54BF3">
        <w:rPr>
          <w:rStyle w:val="post-date"/>
        </w:rPr>
        <w:br/>
        <w:t>June 7, 2015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7" w:history="1">
        <w:r w:rsidR="005D054D" w:rsidRPr="00C54BF3">
          <w:rPr>
            <w:rStyle w:val="post-date"/>
          </w:rPr>
          <w:t>COMMENCEMENT OF BUSINESS SUSPENDED</w:t>
        </w:r>
      </w:hyperlink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June 8, 2015</w:t>
      </w:r>
    </w:p>
    <w:p w:rsidR="007E2B71" w:rsidRDefault="007E2B71" w:rsidP="008D6CEE">
      <w:pPr>
        <w:spacing w:line="360" w:lineRule="auto"/>
        <w:rPr>
          <w:rStyle w:val="Strong"/>
          <w:color w:val="555555"/>
          <w:shd w:val="clear" w:color="auto" w:fill="FFFFFF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54BF3">
        <w:t>Exemption</w:t>
      </w:r>
      <w:r w:rsidRPr="00C4322D">
        <w:rPr>
          <w:rFonts w:eastAsia="Times New Roman"/>
        </w:rPr>
        <w:t xml:space="preserve"> Notifications: 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8" w:history="1">
        <w:r w:rsidR="00520F94" w:rsidRPr="00C54BF3">
          <w:rPr>
            <w:rStyle w:val="post-date"/>
          </w:rPr>
          <w:t>EXEMPTION TO NON PROFIT COMPANIES</w:t>
        </w:r>
      </w:hyperlink>
      <w:r w:rsidR="00520F94" w:rsidRPr="00C54BF3">
        <w:rPr>
          <w:rStyle w:val="post-date"/>
        </w:rPr>
        <w:br/>
        <w:t>June 10, 2015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59" w:history="1">
        <w:r w:rsidR="00520F94" w:rsidRPr="00C54BF3">
          <w:rPr>
            <w:rStyle w:val="post-date"/>
          </w:rPr>
          <w:t>EXEMPTION TO PRIVATE COMPANIES</w:t>
        </w:r>
      </w:hyperlink>
      <w:r w:rsidR="00520F94" w:rsidRPr="00C54BF3">
        <w:rPr>
          <w:rStyle w:val="post-date"/>
        </w:rPr>
        <w:br/>
        <w:t>June 12, 2015</w:t>
      </w:r>
    </w:p>
    <w:p w:rsidR="00BE2C9E" w:rsidRDefault="00BE2C9E" w:rsidP="008D6CEE">
      <w:pPr>
        <w:spacing w:line="360" w:lineRule="auto"/>
        <w:rPr>
          <w:rStyle w:val="Strong"/>
          <w:color w:val="555555"/>
          <w:shd w:val="clear" w:color="auto" w:fill="FFFFFF"/>
        </w:rPr>
      </w:pPr>
    </w:p>
    <w:p w:rsidR="00BE2C9E" w:rsidRPr="00BE2C9E" w:rsidRDefault="00BE2C9E" w:rsidP="008D6CEE">
      <w:pPr>
        <w:spacing w:line="360" w:lineRule="auto"/>
        <w:rPr>
          <w:rStyle w:val="Strong"/>
          <w:color w:val="555555"/>
          <w:shd w:val="clear" w:color="auto" w:fill="FFFFFF"/>
        </w:rPr>
      </w:pPr>
    </w:p>
    <w:p w:rsidR="00520F94" w:rsidRPr="00BE2C9E" w:rsidRDefault="00520F94" w:rsidP="008D6CEE">
      <w:pPr>
        <w:pStyle w:val="Heading2"/>
        <w:spacing w:line="360" w:lineRule="auto"/>
        <w:rPr>
          <w:rFonts w:eastAsia="Times New Roman"/>
        </w:rPr>
      </w:pPr>
      <w:r w:rsidRPr="00BE2C9E">
        <w:rPr>
          <w:rFonts w:eastAsia="Times New Roman"/>
        </w:rPr>
        <w:t xml:space="preserve">The </w:t>
      </w:r>
      <w:r w:rsidRPr="00C54BF3">
        <w:rPr>
          <w:rStyle w:val="Strong"/>
          <w:b/>
          <w:bCs/>
        </w:rPr>
        <w:t>Companies</w:t>
      </w:r>
      <w:r w:rsidRPr="00BE2C9E">
        <w:rPr>
          <w:rFonts w:eastAsia="Times New Roman"/>
        </w:rPr>
        <w:t xml:space="preserve"> (Incorporation) Rules,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0" w:history="1">
        <w:r w:rsidR="00520F94" w:rsidRPr="00C54BF3">
          <w:rPr>
            <w:rStyle w:val="post-date"/>
          </w:rPr>
          <w:t>LIMITING RISK OF LIABILITY</w:t>
        </w:r>
      </w:hyperlink>
      <w:r w:rsidR="00520F94" w:rsidRPr="00C54BF3">
        <w:rPr>
          <w:rStyle w:val="post-date"/>
        </w:rPr>
        <w:br/>
        <w:t>April 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1" w:history="1">
        <w:r w:rsidR="00520F94" w:rsidRPr="00C54BF3">
          <w:rPr>
            <w:rStyle w:val="post-date"/>
          </w:rPr>
          <w:t>NAME AVAILABILITY FOR COMPANY NAMES</w:t>
        </w:r>
      </w:hyperlink>
      <w:r w:rsidR="00520F94" w:rsidRPr="00C54BF3">
        <w:rPr>
          <w:rStyle w:val="post-date"/>
        </w:rPr>
        <w:br/>
        <w:t>April 7, 2014</w:t>
      </w:r>
      <w:r w:rsidR="00D4418F">
        <w:rPr>
          <w:rStyle w:val="post-date"/>
        </w:rPr>
        <w:br/>
        <w:t>Rule 8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2" w:history="1">
        <w:r w:rsidR="00520F94" w:rsidRPr="00C54BF3">
          <w:rPr>
            <w:rStyle w:val="post-date"/>
          </w:rPr>
          <w:t>MEMBER AND NOMINEE OF ONE PERSON COMPANY</w:t>
        </w:r>
      </w:hyperlink>
      <w:r w:rsidR="00520F94" w:rsidRPr="00C54BF3">
        <w:rPr>
          <w:rStyle w:val="post-date"/>
        </w:rPr>
        <w:br/>
        <w:t>April 8, 2014</w:t>
      </w:r>
      <w:r w:rsidR="00D4418F">
        <w:rPr>
          <w:rStyle w:val="post-date"/>
        </w:rPr>
        <w:br/>
        <w:t>Rule 3, 4 and 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3" w:history="1">
        <w:r w:rsidR="005D054D" w:rsidRPr="00C54BF3">
          <w:rPr>
            <w:rStyle w:val="post-date"/>
          </w:rPr>
          <w:t>DIGITAL SIGNATURE</w:t>
        </w:r>
      </w:hyperlink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April 9,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4" w:history="1">
        <w:r w:rsidR="00520F94" w:rsidRPr="00C54BF3">
          <w:rPr>
            <w:rStyle w:val="post-date"/>
          </w:rPr>
          <w:t>PREPARING FOR INCORPORATION OF A COMPANY</w:t>
        </w:r>
      </w:hyperlink>
      <w:r w:rsidR="00520F94" w:rsidRPr="00C54BF3">
        <w:rPr>
          <w:rStyle w:val="post-date"/>
        </w:rPr>
        <w:br/>
        <w:t>April 14,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5" w:history="1">
        <w:r w:rsidR="00520F94" w:rsidRPr="00C54BF3">
          <w:rPr>
            <w:rStyle w:val="post-date"/>
          </w:rPr>
          <w:t>RESERVATION OF NAME</w:t>
        </w:r>
      </w:hyperlink>
      <w:r w:rsidR="00520F94" w:rsidRPr="00C54BF3">
        <w:rPr>
          <w:rStyle w:val="post-date"/>
        </w:rPr>
        <w:br/>
        <w:t>April 16, 2014</w:t>
      </w:r>
      <w:r w:rsidR="00CA4EEB">
        <w:rPr>
          <w:rStyle w:val="post-date"/>
        </w:rPr>
        <w:br/>
        <w:t>Rule 8 and 9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6" w:history="1">
        <w:r w:rsidR="00520F94" w:rsidRPr="00C54BF3">
          <w:rPr>
            <w:rStyle w:val="post-date"/>
          </w:rPr>
          <w:t>APPLICATION FOR INCORPORATION OF ONE PERSON COMPANY</w:t>
        </w:r>
      </w:hyperlink>
      <w:r w:rsidR="00520F94" w:rsidRPr="00C54BF3">
        <w:rPr>
          <w:rStyle w:val="post-date"/>
        </w:rPr>
        <w:br/>
        <w:t>April 17, 2014</w:t>
      </w:r>
      <w:r w:rsidR="005A3068">
        <w:rPr>
          <w:rStyle w:val="post-date"/>
        </w:rPr>
        <w:br/>
        <w:t>Rule 12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7" w:history="1">
        <w:r w:rsidR="00520F94" w:rsidRPr="00C54BF3">
          <w:rPr>
            <w:rStyle w:val="post-date"/>
          </w:rPr>
          <w:t>CONSENT OF NOMINEE FOR ONE PERSON COMPANY</w:t>
        </w:r>
      </w:hyperlink>
      <w:r w:rsidR="00520F94" w:rsidRPr="00C54BF3">
        <w:rPr>
          <w:rStyle w:val="post-date"/>
        </w:rPr>
        <w:br/>
        <w:t>April 18, 2014</w:t>
      </w:r>
      <w:r w:rsidR="005A3068">
        <w:rPr>
          <w:rStyle w:val="post-date"/>
        </w:rPr>
        <w:br/>
        <w:t>Rule 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8" w:history="1">
        <w:r w:rsidR="00520F94" w:rsidRPr="00C54BF3">
          <w:rPr>
            <w:rStyle w:val="post-date"/>
          </w:rPr>
          <w:t>AFFIDAVIT BY SUBSCRIBER AND FIRST DIRECTORS</w:t>
        </w:r>
      </w:hyperlink>
      <w:r w:rsidR="00520F94" w:rsidRPr="00C54BF3">
        <w:rPr>
          <w:rStyle w:val="post-date"/>
        </w:rPr>
        <w:br/>
        <w:t>April 21, 2014</w:t>
      </w:r>
      <w:r w:rsidR="005A3068">
        <w:rPr>
          <w:rStyle w:val="post-date"/>
        </w:rPr>
        <w:br/>
        <w:t>Section 7</w:t>
      </w:r>
      <w:r w:rsidR="0015119B">
        <w:rPr>
          <w:rStyle w:val="post-date"/>
        </w:rPr>
        <w:t>, Rule 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69" w:history="1">
        <w:r w:rsidR="00520F94" w:rsidRPr="00C54BF3">
          <w:rPr>
            <w:rStyle w:val="post-date"/>
          </w:rPr>
          <w:t>PARTICULARS AND SPECIMEN SIGNATURE OF SUBSCRIBERS</w:t>
        </w:r>
      </w:hyperlink>
      <w:r w:rsidR="00520F94" w:rsidRPr="00C54BF3">
        <w:rPr>
          <w:rStyle w:val="post-date"/>
        </w:rPr>
        <w:br/>
        <w:t>April 22, 2014</w:t>
      </w:r>
      <w:r w:rsidR="005A3068">
        <w:rPr>
          <w:rStyle w:val="post-date"/>
        </w:rPr>
        <w:br/>
        <w:t>Rule 16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0" w:history="1">
        <w:r w:rsidR="00520F94" w:rsidRPr="00C54BF3">
          <w:rPr>
            <w:rStyle w:val="post-date"/>
          </w:rPr>
          <w:t>SIGNING OF MEMORANDUM AND ARTICLES</w:t>
        </w:r>
      </w:hyperlink>
      <w:r w:rsidR="00520F94" w:rsidRPr="00C54BF3">
        <w:rPr>
          <w:rStyle w:val="post-date"/>
        </w:rPr>
        <w:br/>
        <w:t>April 23, 2014</w:t>
      </w:r>
      <w:r w:rsidR="00724652">
        <w:rPr>
          <w:rStyle w:val="post-date"/>
        </w:rPr>
        <w:br/>
        <w:t>Rule 13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1" w:history="1">
        <w:r w:rsidR="00520F94" w:rsidRPr="00C54BF3">
          <w:rPr>
            <w:rStyle w:val="post-date"/>
          </w:rPr>
          <w:t>DECLARATION BY PROFESSIONALS</w:t>
        </w:r>
      </w:hyperlink>
      <w:r w:rsidR="00520F94" w:rsidRPr="00C54BF3">
        <w:rPr>
          <w:rStyle w:val="post-date"/>
        </w:rPr>
        <w:br/>
        <w:t>April 24, 2014</w:t>
      </w:r>
      <w:r w:rsidR="00724652">
        <w:rPr>
          <w:rStyle w:val="post-date"/>
        </w:rPr>
        <w:br/>
        <w:t>Rule 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2" w:history="1">
        <w:r w:rsidR="00520F94" w:rsidRPr="00C54BF3">
          <w:rPr>
            <w:rStyle w:val="post-date"/>
          </w:rPr>
          <w:t>ENTRENCHMENT OF ARTICLE</w:t>
        </w:r>
      </w:hyperlink>
      <w:r w:rsidR="00520F94" w:rsidRPr="00C54BF3">
        <w:rPr>
          <w:rStyle w:val="post-date"/>
        </w:rPr>
        <w:br/>
        <w:t>April 25, 2014</w:t>
      </w:r>
      <w:r w:rsidR="00724652">
        <w:rPr>
          <w:rStyle w:val="post-date"/>
        </w:rPr>
        <w:br/>
        <w:t>Section 5, Rule 10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3" w:history="1">
        <w:r w:rsidR="00520F94" w:rsidRPr="00C54BF3">
          <w:rPr>
            <w:rStyle w:val="post-date"/>
          </w:rPr>
          <w:t>DISCLOSURE OF INTEREST</w:t>
        </w:r>
      </w:hyperlink>
      <w:r w:rsidR="00520F94" w:rsidRPr="00C54BF3">
        <w:rPr>
          <w:rStyle w:val="post-date"/>
        </w:rPr>
        <w:br/>
        <w:t>April 26, 2014</w:t>
      </w:r>
      <w:r w:rsidR="00724652">
        <w:rPr>
          <w:rStyle w:val="post-date"/>
        </w:rPr>
        <w:br/>
      </w:r>
      <w:r w:rsidR="00465ED2">
        <w:rPr>
          <w:rStyle w:val="post-date"/>
        </w:rPr>
        <w:t>Section 184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4" w:history="1">
        <w:r w:rsidR="00520F94" w:rsidRPr="00C54BF3">
          <w:rPr>
            <w:rStyle w:val="post-date"/>
          </w:rPr>
          <w:t>VERIFICATION OF REGISTERED OFFICE</w:t>
        </w:r>
      </w:hyperlink>
      <w:r w:rsidR="00520F94" w:rsidRPr="00C54BF3">
        <w:rPr>
          <w:rStyle w:val="post-date"/>
        </w:rPr>
        <w:br/>
        <w:t>September 12, 2014</w:t>
      </w:r>
      <w:r w:rsidR="0015119B">
        <w:rPr>
          <w:rStyle w:val="post-date"/>
        </w:rPr>
        <w:br/>
        <w:t>Rule 25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5" w:history="1">
        <w:r w:rsidR="00520F94" w:rsidRPr="00C54BF3">
          <w:rPr>
            <w:rStyle w:val="post-date"/>
          </w:rPr>
          <w:t>SHIFTING OF REGISTERED OFFICE</w:t>
        </w:r>
      </w:hyperlink>
      <w:r w:rsidR="00520F94" w:rsidRPr="00C54BF3">
        <w:rPr>
          <w:rStyle w:val="post-date"/>
        </w:rPr>
        <w:br/>
        <w:t>September 15, 2014</w:t>
      </w:r>
      <w:r w:rsidR="0015119B">
        <w:rPr>
          <w:rStyle w:val="post-date"/>
        </w:rPr>
        <w:br/>
        <w:t>Rule 27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6" w:history="1">
        <w:r w:rsidR="00520F94" w:rsidRPr="00C54BF3">
          <w:rPr>
            <w:rStyle w:val="post-date"/>
          </w:rPr>
          <w:t>SHIFTING OF REGISTERED OFFICE OUTSIDE STATE</w:t>
        </w:r>
      </w:hyperlink>
      <w:r w:rsidR="00520F94" w:rsidRPr="00C54BF3">
        <w:rPr>
          <w:rStyle w:val="post-date"/>
        </w:rPr>
        <w:br/>
        <w:t>September 16, 2014</w:t>
      </w:r>
      <w:r w:rsidR="0015119B">
        <w:rPr>
          <w:rStyle w:val="post-date"/>
        </w:rPr>
        <w:br/>
        <w:t>Rule 28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7" w:history="1">
        <w:r w:rsidR="00520F94" w:rsidRPr="00C54BF3">
          <w:rPr>
            <w:rStyle w:val="post-date"/>
          </w:rPr>
          <w:t>CHANGE OF OBJECTS</w:t>
        </w:r>
      </w:hyperlink>
      <w:r w:rsidR="00520F94" w:rsidRPr="00C54BF3">
        <w:rPr>
          <w:rStyle w:val="post-date"/>
        </w:rPr>
        <w:br/>
        <w:t>September 17, 2014</w:t>
      </w:r>
      <w:r w:rsidR="0015119B">
        <w:rPr>
          <w:rStyle w:val="post-date"/>
        </w:rPr>
        <w:br/>
        <w:t>Rule 32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8" w:history="1">
        <w:r w:rsidR="00520F94" w:rsidRPr="00C54BF3">
          <w:rPr>
            <w:rStyle w:val="post-date"/>
          </w:rPr>
          <w:t>SERVICE OF DOCUMENTS</w:t>
        </w:r>
      </w:hyperlink>
      <w:r w:rsidR="00520F94" w:rsidRPr="00C54BF3">
        <w:rPr>
          <w:rStyle w:val="post-date"/>
        </w:rPr>
        <w:br/>
        <w:t>September 18, 2014</w:t>
      </w:r>
      <w:r w:rsidR="0015119B">
        <w:rPr>
          <w:rStyle w:val="post-date"/>
        </w:rPr>
        <w:br/>
        <w:t>Rule 35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79" w:history="1">
        <w:r w:rsidR="00520F94" w:rsidRPr="00C54BF3">
          <w:rPr>
            <w:rStyle w:val="post-date"/>
          </w:rPr>
          <w:t>LICENCE FOR NON – PROFIT COMPANIES</w:t>
        </w:r>
      </w:hyperlink>
      <w:r w:rsidR="00520F94" w:rsidRPr="00C54BF3">
        <w:rPr>
          <w:rStyle w:val="post-date"/>
        </w:rPr>
        <w:br/>
        <w:t>September 19, 2014</w:t>
      </w:r>
      <w:r w:rsidR="0015119B">
        <w:rPr>
          <w:rStyle w:val="post-date"/>
        </w:rPr>
        <w:br/>
        <w:t>Rule 19 and 20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0" w:history="1">
        <w:r w:rsidR="00520F94" w:rsidRPr="00C54BF3">
          <w:rPr>
            <w:rStyle w:val="post-date"/>
          </w:rPr>
          <w:t>CONVERSION OF NON – PROFITS TO FOR PROFIT COMPANY</w:t>
        </w:r>
      </w:hyperlink>
      <w:r w:rsidR="00520F94" w:rsidRPr="00C54BF3">
        <w:rPr>
          <w:rStyle w:val="post-date"/>
        </w:rPr>
        <w:br/>
        <w:t>September 22, 2014</w:t>
      </w:r>
      <w:r w:rsidR="0015119B">
        <w:rPr>
          <w:rStyle w:val="post-date"/>
        </w:rPr>
        <w:br/>
        <w:t>Rule 21, 22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1" w:history="1">
        <w:r w:rsidR="00520F94" w:rsidRPr="00C54BF3">
          <w:rPr>
            <w:rStyle w:val="post-date"/>
          </w:rPr>
          <w:t>CONVERSION OF PRIVATE COMPANY INTO ONE PERSON COMPANY</w:t>
        </w:r>
      </w:hyperlink>
      <w:r w:rsidR="00520F94" w:rsidRPr="00C54BF3">
        <w:rPr>
          <w:rStyle w:val="post-date"/>
        </w:rPr>
        <w:br/>
        <w:t>September 23, 2014</w:t>
      </w:r>
      <w:r w:rsidR="0015119B">
        <w:rPr>
          <w:rStyle w:val="post-date"/>
        </w:rPr>
        <w:br/>
        <w:t>Rule 7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2" w:history="1">
        <w:r w:rsidR="00520F94" w:rsidRPr="00C54BF3">
          <w:rPr>
            <w:rStyle w:val="post-date"/>
          </w:rPr>
          <w:t>AMENDMENT IN COMPANIES INCORPORATION RULES</w:t>
        </w:r>
      </w:hyperlink>
      <w:r w:rsidR="00520F94" w:rsidRPr="00C54BF3">
        <w:rPr>
          <w:rStyle w:val="post-date"/>
        </w:rPr>
        <w:br/>
        <w:t>May 4, 2015</w:t>
      </w:r>
      <w:r w:rsidR="004B2B67">
        <w:rPr>
          <w:rStyle w:val="post-date"/>
        </w:rPr>
        <w:br/>
        <w:t xml:space="preserve">Rule 5, 7, 7A, 8, 16, 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3" w:history="1">
        <w:r w:rsidR="00520F94" w:rsidRPr="00C54BF3">
          <w:rPr>
            <w:rStyle w:val="post-date"/>
          </w:rPr>
          <w:t>YEAR’S SECOND AMENDMENT IN INCORPORATION RULES</w:t>
        </w:r>
      </w:hyperlink>
      <w:r w:rsidR="00520F94" w:rsidRPr="00C54BF3">
        <w:rPr>
          <w:rStyle w:val="post-date"/>
        </w:rPr>
        <w:br/>
        <w:t>June 2, 2015</w:t>
      </w:r>
      <w:r w:rsidR="004B2B67">
        <w:rPr>
          <w:rStyle w:val="post-date"/>
        </w:rPr>
        <w:br/>
        <w:t xml:space="preserve">Rule 12 and 24, 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4" w:history="1">
        <w:r w:rsidR="00520F94" w:rsidRPr="00C54BF3">
          <w:rPr>
            <w:rStyle w:val="post-date"/>
          </w:rPr>
          <w:t>CENTRAL REGISTRATION CENTRE AND AMENDMENT IN COMPANY INCORPORATION RULES</w:t>
        </w:r>
      </w:hyperlink>
      <w:r w:rsidR="00520F94" w:rsidRPr="00C54BF3">
        <w:rPr>
          <w:rStyle w:val="post-date"/>
        </w:rPr>
        <w:br/>
        <w:t>January 26, 2016</w:t>
      </w:r>
      <w:r w:rsidR="00283903">
        <w:rPr>
          <w:rStyle w:val="post-date"/>
        </w:rPr>
        <w:br/>
        <w:t>Rule 8, Rule 36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5" w:history="1">
        <w:r w:rsidR="00520F94" w:rsidRPr="00C54BF3">
          <w:rPr>
            <w:rStyle w:val="post-date"/>
          </w:rPr>
          <w:t>CENTRALISED PROCESSING OF COMPANY INCORPORATION</w:t>
        </w:r>
      </w:hyperlink>
      <w:r w:rsidR="00520F94" w:rsidRPr="00C54BF3">
        <w:rPr>
          <w:rStyle w:val="post-date"/>
        </w:rPr>
        <w:br/>
        <w:t>March 29, 2016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6" w:history="1">
        <w:r w:rsidR="005D054D" w:rsidRPr="00C54BF3">
          <w:rPr>
            <w:rStyle w:val="post-date"/>
          </w:rPr>
          <w:t>AMENDMENT IN INCORPORATION RULES – INCORPORATION RELATED</w:t>
        </w:r>
      </w:hyperlink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August 04, 2016</w:t>
      </w:r>
      <w:r w:rsidR="00283903">
        <w:rPr>
          <w:rStyle w:val="post-date"/>
        </w:rPr>
        <w:br/>
        <w:t>Rule 3, 8, 13, 16, 26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7" w:history="1">
        <w:r w:rsidR="005D054D" w:rsidRPr="00C54BF3">
          <w:rPr>
            <w:rStyle w:val="post-date"/>
          </w:rPr>
          <w:t>AMENDMENT IN INCORPORATION RULES – REGISTERED OFFICE RELATED</w:t>
        </w:r>
      </w:hyperlink>
      <w:r w:rsidR="005D054D" w:rsidRPr="00C54BF3">
        <w:rPr>
          <w:rStyle w:val="post-date"/>
        </w:rPr>
        <w:t xml:space="preserve"> </w:t>
      </w:r>
      <w:r w:rsidR="005D054D" w:rsidRPr="00C54BF3">
        <w:rPr>
          <w:rStyle w:val="post-date"/>
        </w:rPr>
        <w:br/>
      </w:r>
      <w:r w:rsidR="00520F94" w:rsidRPr="00C54BF3">
        <w:rPr>
          <w:rStyle w:val="post-date"/>
        </w:rPr>
        <w:t>August 05, 2016</w:t>
      </w:r>
      <w:r w:rsidR="00283903">
        <w:rPr>
          <w:rStyle w:val="post-date"/>
        </w:rPr>
        <w:br/>
        <w:t xml:space="preserve">Rule 28, 29, 30, 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8" w:history="1">
        <w:r w:rsidR="005D054D" w:rsidRPr="00C54BF3">
          <w:rPr>
            <w:rStyle w:val="post-date"/>
          </w:rPr>
          <w:t>AMENDMENT IN INCORPORATION RULES – CONVERSION OF UNLIMITED COMPANY</w:t>
        </w:r>
      </w:hyperlink>
      <w:r w:rsidR="00520F94" w:rsidRPr="00C54BF3">
        <w:rPr>
          <w:rStyle w:val="post-date"/>
        </w:rPr>
        <w:br/>
        <w:t>August 06, 2016</w:t>
      </w:r>
      <w:r w:rsidR="00611A36">
        <w:rPr>
          <w:rStyle w:val="post-date"/>
        </w:rPr>
        <w:br/>
        <w:t>Rule 37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89" w:history="1">
        <w:r w:rsidR="005D054D" w:rsidRPr="00C54BF3">
          <w:rPr>
            <w:rStyle w:val="post-date"/>
          </w:rPr>
          <w:t>AMENDMENT IN INCORPORATION RULES</w:t>
        </w:r>
      </w:hyperlink>
      <w:r w:rsidR="005D054D" w:rsidRPr="00C54BF3">
        <w:rPr>
          <w:rStyle w:val="post-date"/>
        </w:rPr>
        <w:t xml:space="preserve"> </w:t>
      </w:r>
      <w:r w:rsidR="005D054D" w:rsidRPr="00C54BF3">
        <w:rPr>
          <w:rStyle w:val="post-date"/>
        </w:rPr>
        <w:br/>
      </w:r>
      <w:hyperlink r:id="rId90" w:tooltip="8:30 am" w:history="1">
        <w:r w:rsidR="00520F94" w:rsidRPr="00C54BF3">
          <w:rPr>
            <w:rStyle w:val="post-date"/>
          </w:rPr>
          <w:t>October 5, 2016</w:t>
        </w:r>
      </w:hyperlink>
      <w:r w:rsidR="00B27C92">
        <w:br/>
        <w:t xml:space="preserve">Rule 33, 38, </w:t>
      </w:r>
    </w:p>
    <w:p w:rsidR="00520F9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</w:pPr>
      <w:hyperlink r:id="rId91" w:history="1">
        <w:r w:rsidR="005D054D" w:rsidRPr="00C54BF3">
          <w:rPr>
            <w:rStyle w:val="post-date"/>
          </w:rPr>
          <w:t>FORM INC – 32 AND ITS LINKED FORMS</w:t>
        </w:r>
      </w:hyperlink>
      <w:r w:rsidR="005D054D" w:rsidRPr="00C54BF3">
        <w:rPr>
          <w:rStyle w:val="post-date"/>
        </w:rPr>
        <w:t xml:space="preserve"> </w:t>
      </w:r>
      <w:r w:rsidR="005D054D" w:rsidRPr="00C54BF3">
        <w:rPr>
          <w:rStyle w:val="post-date"/>
        </w:rPr>
        <w:br/>
      </w:r>
      <w:hyperlink r:id="rId92" w:tooltip="8:30 am" w:history="1">
        <w:r w:rsidR="00520F94" w:rsidRPr="00C54BF3">
          <w:rPr>
            <w:rStyle w:val="post-date"/>
          </w:rPr>
          <w:t>October 7, 2016</w:t>
        </w:r>
      </w:hyperlink>
      <w:r w:rsidR="00B27C92">
        <w:br/>
        <w:t>INC – 32, INC – 33, INC - 34</w:t>
      </w:r>
    </w:p>
    <w:p w:rsidR="009951A8" w:rsidRDefault="005E0A6E" w:rsidP="009951A8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93" w:history="1">
        <w:r w:rsidR="00A62A69" w:rsidRPr="00D335FF">
          <w:rPr>
            <w:rStyle w:val="post-date"/>
          </w:rPr>
          <w:t>CONVERSION OF A COMPANY INTO LIMITED BY SHARES</w:t>
        </w:r>
      </w:hyperlink>
      <w:r w:rsidR="00A62A69">
        <w:rPr>
          <w:rStyle w:val="post-date"/>
        </w:rPr>
        <w:br/>
      </w:r>
      <w:hyperlink r:id="rId94" w:tooltip="8:30 am" w:history="1">
        <w:r w:rsidR="009951A8" w:rsidRPr="009951A8">
          <w:rPr>
            <w:rStyle w:val="post-date"/>
          </w:rPr>
          <w:t>November 1, 2016</w:t>
        </w:r>
      </w:hyperlink>
      <w:r w:rsidR="00B27C92">
        <w:br/>
      </w:r>
      <w:r w:rsidR="009951A8" w:rsidRPr="009951A8">
        <w:rPr>
          <w:rStyle w:val="post-date"/>
        </w:rPr>
        <w:t>Rule 39</w:t>
      </w:r>
    </w:p>
    <w:p w:rsidR="003B5FC7" w:rsidRDefault="005E0A6E" w:rsidP="009951A8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95" w:history="1">
        <w:r w:rsidR="00A62A69" w:rsidRPr="00A62A69">
          <w:rPr>
            <w:rStyle w:val="post-date"/>
          </w:rPr>
          <w:t>5TH AMENDMENT OF 2016 IN INCORPORATION RULES</w:t>
        </w:r>
      </w:hyperlink>
      <w:r w:rsidR="00A62A69" w:rsidRPr="00A62A69">
        <w:rPr>
          <w:rStyle w:val="post-date"/>
        </w:rPr>
        <w:br/>
      </w:r>
      <w:r w:rsidR="003B5FC7" w:rsidRPr="00A62A69">
        <w:rPr>
          <w:rStyle w:val="post-date"/>
        </w:rPr>
        <w:t> </w:t>
      </w:r>
      <w:hyperlink r:id="rId96" w:tooltip="8:30 am" w:history="1">
        <w:r w:rsidR="003B5FC7" w:rsidRPr="00A62A69">
          <w:rPr>
            <w:rStyle w:val="post-date"/>
          </w:rPr>
          <w:t>January 6, 2017</w:t>
        </w:r>
      </w:hyperlink>
      <w:r w:rsidR="003B5FC7" w:rsidRPr="00A62A69">
        <w:rPr>
          <w:rStyle w:val="post-date"/>
        </w:rPr>
        <w:br/>
        <w:t>Rule 4, 10, 12, 36,</w:t>
      </w:r>
    </w:p>
    <w:p w:rsidR="003E3016" w:rsidRPr="009951A8" w:rsidRDefault="005E0A6E" w:rsidP="009951A8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97" w:history="1">
        <w:r w:rsidR="003E3016" w:rsidRPr="003E3016">
          <w:rPr>
            <w:rStyle w:val="post-date"/>
          </w:rPr>
          <w:t>COMPANY NAME WITH INDIA</w:t>
        </w:r>
      </w:hyperlink>
      <w:r w:rsidR="003E3016" w:rsidRPr="003E3016">
        <w:rPr>
          <w:rStyle w:val="post-date"/>
        </w:rPr>
        <w:br/>
      </w:r>
      <w:hyperlink r:id="rId98" w:tooltip="8:30 am" w:history="1">
        <w:r w:rsidR="003E3016" w:rsidRPr="003E3016">
          <w:rPr>
            <w:rStyle w:val="post-date"/>
          </w:rPr>
          <w:t>January 10, 2017</w:t>
        </w:r>
      </w:hyperlink>
      <w:r w:rsidR="003E3016" w:rsidRPr="003E3016">
        <w:rPr>
          <w:rStyle w:val="post-date"/>
        </w:rPr>
        <w:br/>
      </w:r>
      <w:r w:rsidR="003E3016">
        <w:rPr>
          <w:rStyle w:val="post-date"/>
        </w:rPr>
        <w:t>Rule 8</w:t>
      </w:r>
    </w:p>
    <w:p w:rsidR="009951A8" w:rsidRPr="00C54BF3" w:rsidRDefault="009951A8" w:rsidP="009951A8">
      <w:pPr>
        <w:spacing w:before="100" w:beforeAutospacing="1" w:after="100" w:afterAutospacing="1" w:line="360" w:lineRule="auto"/>
        <w:ind w:left="360"/>
        <w:rPr>
          <w:rStyle w:val="post-date"/>
        </w:rPr>
      </w:pPr>
    </w:p>
    <w:p w:rsidR="00520F94" w:rsidRDefault="00520F94" w:rsidP="008D6CEE">
      <w:pPr>
        <w:spacing w:line="360" w:lineRule="auto"/>
        <w:rPr>
          <w:rStyle w:val="Strong"/>
          <w:color w:val="555555"/>
          <w:shd w:val="clear" w:color="auto" w:fill="FFFFFF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54BF3">
        <w:rPr>
          <w:szCs w:val="22"/>
        </w:rPr>
        <w:lastRenderedPageBreak/>
        <w:t>Incorporation</w:t>
      </w:r>
      <w:r w:rsidRPr="00C4322D">
        <w:rPr>
          <w:rFonts w:eastAsia="Times New Roman"/>
        </w:rPr>
        <w:t xml:space="preserve"> Forms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99" w:history="1">
        <w:r w:rsidR="00520F94" w:rsidRPr="00C54BF3">
          <w:rPr>
            <w:rStyle w:val="post-date"/>
          </w:rPr>
          <w:t>INC – 1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0" w:history="1">
        <w:r w:rsidR="00520F94" w:rsidRPr="00C54BF3">
          <w:rPr>
            <w:rStyle w:val="post-date"/>
          </w:rPr>
          <w:t>INC – 2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1" w:history="1">
        <w:r w:rsidR="00520F94" w:rsidRPr="00C54BF3">
          <w:rPr>
            <w:rStyle w:val="post-date"/>
          </w:rPr>
          <w:t>INC – 3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2" w:history="1">
        <w:r w:rsidR="00520F94" w:rsidRPr="00C54BF3">
          <w:rPr>
            <w:rStyle w:val="post-date"/>
          </w:rPr>
          <w:t>INC -4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3" w:history="1">
        <w:r w:rsidR="00520F94" w:rsidRPr="00C54BF3">
          <w:rPr>
            <w:rStyle w:val="post-date"/>
          </w:rPr>
          <w:t>INC – 5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4" w:history="1">
        <w:r w:rsidR="00520F94" w:rsidRPr="00C54BF3">
          <w:rPr>
            <w:rStyle w:val="post-date"/>
          </w:rPr>
          <w:t>INC – 6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5" w:history="1">
        <w:r w:rsidR="00520F94" w:rsidRPr="00C54BF3">
          <w:rPr>
            <w:rStyle w:val="post-date"/>
          </w:rPr>
          <w:t>INC – 7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6" w:history="1">
        <w:r w:rsidR="00520F94" w:rsidRPr="00C54BF3">
          <w:rPr>
            <w:rStyle w:val="post-date"/>
          </w:rPr>
          <w:t>INC – 18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7" w:history="1">
        <w:r w:rsidR="00520F94" w:rsidRPr="00C54BF3">
          <w:rPr>
            <w:rStyle w:val="post-date"/>
          </w:rPr>
          <w:t>INC – 20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8" w:history="1">
        <w:r w:rsidR="00520F94" w:rsidRPr="00C54BF3">
          <w:rPr>
            <w:rStyle w:val="post-date"/>
          </w:rPr>
          <w:t>INC – 22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09" w:history="1">
        <w:r w:rsidR="00520F94" w:rsidRPr="00C54BF3">
          <w:rPr>
            <w:rStyle w:val="post-date"/>
          </w:rPr>
          <w:t>INC – 23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0" w:history="1">
        <w:r w:rsidR="00520F94" w:rsidRPr="00C54BF3">
          <w:rPr>
            <w:rStyle w:val="post-date"/>
          </w:rPr>
          <w:t>INC – 24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1" w:history="1">
        <w:r w:rsidR="00520F94" w:rsidRPr="00C54BF3">
          <w:rPr>
            <w:rStyle w:val="post-date"/>
          </w:rPr>
          <w:t>INC – 27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2" w:history="1">
        <w:r w:rsidR="00520F94" w:rsidRPr="00C54BF3">
          <w:rPr>
            <w:rStyle w:val="post-date"/>
          </w:rPr>
          <w:t>INC – 28</w:t>
        </w:r>
      </w:hyperlink>
      <w:r w:rsidR="00520F94" w:rsidRPr="00C54BF3">
        <w:rPr>
          <w:rStyle w:val="post-date"/>
        </w:rPr>
        <w:br/>
        <w:t>July 12, 2014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3" w:history="1">
        <w:r w:rsidR="00520F94" w:rsidRPr="00C54BF3">
          <w:rPr>
            <w:rStyle w:val="post-date"/>
          </w:rPr>
          <w:t>INTEGRATED INCORPORATION FORM INC – 29</w:t>
        </w:r>
      </w:hyperlink>
      <w:r w:rsidR="00520F94" w:rsidRPr="00C54BF3">
        <w:rPr>
          <w:rStyle w:val="post-date"/>
        </w:rPr>
        <w:br/>
        <w:t>May 5, 2015</w:t>
      </w:r>
    </w:p>
    <w:p w:rsidR="00520F94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4" w:history="1">
        <w:r w:rsidR="00DF6C21" w:rsidRPr="00C54BF3">
          <w:rPr>
            <w:rStyle w:val="post-date"/>
          </w:rPr>
          <w:t>AMENDED FORM INC – 22 (W.E.F. 1 MAY 2015)</w:t>
        </w:r>
      </w:hyperlink>
      <w:r w:rsidR="00DF6C21" w:rsidRPr="00C54BF3">
        <w:rPr>
          <w:rStyle w:val="post-date"/>
        </w:rPr>
        <w:br/>
      </w:r>
      <w:r w:rsidR="00520F94" w:rsidRPr="00C54BF3">
        <w:rPr>
          <w:rStyle w:val="post-date"/>
        </w:rPr>
        <w:t>May 6, 2015</w:t>
      </w:r>
    </w:p>
    <w:p w:rsidR="00520F9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5" w:history="1">
        <w:r w:rsidR="00DF6C21" w:rsidRPr="00C54BF3">
          <w:rPr>
            <w:rStyle w:val="post-date"/>
          </w:rPr>
          <w:t>AMENDED FORM INC – 7 (W.E.F. 1 MAY 2015)</w:t>
        </w:r>
      </w:hyperlink>
      <w:r w:rsidR="00DF6C21" w:rsidRPr="00C54BF3">
        <w:rPr>
          <w:rStyle w:val="post-date"/>
        </w:rPr>
        <w:br/>
      </w:r>
      <w:r w:rsidR="00520F94" w:rsidRPr="00C54BF3">
        <w:rPr>
          <w:rStyle w:val="post-date"/>
        </w:rPr>
        <w:t>May 7, 2015</w:t>
      </w:r>
    </w:p>
    <w:p w:rsidR="00DF6C21" w:rsidRPr="00C54BF3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6" w:history="1">
        <w:r w:rsidR="00DF6C21" w:rsidRPr="00DF6C21">
          <w:rPr>
            <w:rStyle w:val="post-date"/>
          </w:rPr>
          <w:t>COMPANY INCORPORATION VERSION 2017.1 FORM – INC – 32</w:t>
        </w:r>
      </w:hyperlink>
      <w:r w:rsidR="00DF6C21" w:rsidRPr="00DF6C21">
        <w:rPr>
          <w:rStyle w:val="post-date"/>
        </w:rPr>
        <w:br/>
        <w:t> </w:t>
      </w:r>
      <w:hyperlink r:id="rId117" w:tooltip="8:30 am" w:history="1">
        <w:r w:rsidR="00DF6C21" w:rsidRPr="00DF6C21">
          <w:rPr>
            <w:rStyle w:val="post-date"/>
          </w:rPr>
          <w:t>January 13, 2017</w:t>
        </w:r>
      </w:hyperlink>
      <w:r w:rsidR="00DF6C21">
        <w:br/>
      </w:r>
    </w:p>
    <w:p w:rsidR="00457B87" w:rsidRDefault="00457B87" w:rsidP="008D6CEE">
      <w:pPr>
        <w:spacing w:line="360" w:lineRule="auto"/>
        <w:rPr>
          <w:rStyle w:val="Strong"/>
          <w:color w:val="555555"/>
          <w:shd w:val="clear" w:color="auto" w:fill="FFFFFF"/>
        </w:rPr>
      </w:pPr>
    </w:p>
    <w:p w:rsidR="00520F94" w:rsidRPr="00457B87" w:rsidRDefault="00520F94" w:rsidP="008D6CEE">
      <w:pPr>
        <w:spacing w:line="360" w:lineRule="auto"/>
        <w:rPr>
          <w:rStyle w:val="Strong"/>
          <w:b w:val="0"/>
          <w:bCs w:val="0"/>
          <w:color w:val="555555"/>
          <w:shd w:val="clear" w:color="auto" w:fill="FFFFFF"/>
        </w:rPr>
      </w:pPr>
    </w:p>
    <w:p w:rsidR="00FE0F81" w:rsidRPr="00C449DC" w:rsidRDefault="00FE0F81" w:rsidP="00FE0F81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started in year 2011.</w:t>
      </w:r>
    </w:p>
    <w:p w:rsidR="00457B87" w:rsidRDefault="00457B87" w:rsidP="008D6CEE">
      <w:pPr>
        <w:spacing w:line="360" w:lineRule="auto"/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8D6CEE">
      <w:pPr>
        <w:pStyle w:val="Heading1"/>
        <w:spacing w:line="360" w:lineRule="auto"/>
      </w:pPr>
      <w:r w:rsidRPr="00C4322D">
        <w:lastRenderedPageBreak/>
        <w:t xml:space="preserve">Chapter III – </w:t>
      </w:r>
      <w:r w:rsidRPr="00053B86">
        <w:t>Prospectus</w:t>
      </w:r>
      <w:r w:rsidRPr="00C4322D">
        <w:t xml:space="preserve"> and allotment of securities</w:t>
      </w:r>
    </w:p>
    <w:p w:rsidR="00520F94" w:rsidRPr="00C4322D" w:rsidRDefault="00520F94" w:rsidP="008D6CEE">
      <w:pPr>
        <w:pStyle w:val="Heading2"/>
        <w:spacing w:line="360" w:lineRule="auto"/>
      </w:pPr>
      <w:r w:rsidRPr="00C4322D">
        <w:t>Notes on Sections - Chapter III</w:t>
      </w:r>
    </w:p>
    <w:p w:rsidR="00520F94" w:rsidRPr="001269A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8" w:tooltip="PUBLIC OFFER AND PRIVATE PLACEMENT (Companies Act 2013):" w:history="1">
        <w:r w:rsidR="00520F94" w:rsidRPr="001269A2">
          <w:rPr>
            <w:rStyle w:val="post-date"/>
          </w:rPr>
          <w:t>PUBLIC OFFER AND PRIVATE PLACEMENT (Companies Act 2013):</w:t>
        </w:r>
      </w:hyperlink>
      <w:r w:rsidR="00520F94" w:rsidRPr="001269A2">
        <w:rPr>
          <w:rStyle w:val="post-date"/>
        </w:rPr>
        <w:br/>
        <w:t>September 6, 2013</w:t>
      </w:r>
      <w:r w:rsidR="00520F94" w:rsidRPr="001269A2">
        <w:rPr>
          <w:rStyle w:val="post-date"/>
        </w:rPr>
        <w:br/>
        <w:t>Section 23, 24, 25, 28 and 42</w:t>
      </w:r>
    </w:p>
    <w:p w:rsidR="00520F94" w:rsidRPr="001269A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19" w:tooltip="PROSPECTUS (Companies Act 2013)" w:history="1">
        <w:r w:rsidR="00520F94" w:rsidRPr="001269A2">
          <w:rPr>
            <w:rStyle w:val="post-date"/>
          </w:rPr>
          <w:t>PROSPECTUS (Companies Act 2013)</w:t>
        </w:r>
      </w:hyperlink>
      <w:r w:rsidR="00520F94" w:rsidRPr="001269A2">
        <w:rPr>
          <w:rStyle w:val="post-date"/>
        </w:rPr>
        <w:br/>
        <w:t>September 10, 2013</w:t>
      </w:r>
      <w:r w:rsidR="00520F94" w:rsidRPr="001269A2">
        <w:rPr>
          <w:rStyle w:val="post-date"/>
        </w:rPr>
        <w:br/>
        <w:t>Section 25, 26 and 27</w:t>
      </w:r>
    </w:p>
    <w:p w:rsidR="00520F94" w:rsidRPr="001269A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0" w:tooltip="VARIANTS OF PROSPECTUS (Companies Act, 2013)" w:history="1">
        <w:r w:rsidR="00520F94" w:rsidRPr="001269A2">
          <w:rPr>
            <w:rStyle w:val="post-date"/>
          </w:rPr>
          <w:t>VARIANTS OF PROSPECTUS (Companies Act, 2013)</w:t>
        </w:r>
      </w:hyperlink>
      <w:r w:rsidR="00520F94" w:rsidRPr="001269A2">
        <w:rPr>
          <w:rStyle w:val="post-date"/>
        </w:rPr>
        <w:br/>
        <w:t>September 13, 2013</w:t>
      </w:r>
      <w:r w:rsidR="00520F94" w:rsidRPr="001269A2">
        <w:rPr>
          <w:rStyle w:val="post-date"/>
        </w:rPr>
        <w:br/>
        <w:t>Section 30, 31, 32 and 33</w:t>
      </w:r>
    </w:p>
    <w:p w:rsidR="00520F94" w:rsidRPr="001269A2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1" w:tooltip="ALLOTMENT OF SECURITIES (Companies Act 2013)" w:history="1">
        <w:r w:rsidR="00520F94" w:rsidRPr="001269A2">
          <w:rPr>
            <w:rStyle w:val="post-date"/>
          </w:rPr>
          <w:t>ALLOTMENT OF SECURITIES (Companies Act 2013)</w:t>
        </w:r>
      </w:hyperlink>
      <w:r w:rsidR="00520F94" w:rsidRPr="001269A2">
        <w:rPr>
          <w:rStyle w:val="post-date"/>
        </w:rPr>
        <w:br/>
        <w:t>September 17, 2013</w:t>
      </w:r>
      <w:r w:rsidR="00520F94" w:rsidRPr="001269A2">
        <w:rPr>
          <w:rStyle w:val="post-date"/>
        </w:rPr>
        <w:br/>
        <w:t>Section 29, 39, 40 and 41</w:t>
      </w:r>
    </w:p>
    <w:p w:rsidR="00520F94" w:rsidRDefault="005E0A6E" w:rsidP="008D6CEE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2" w:tooltip="MAJOR CAUTIONS UNDER PUBLIC OFFER (COMPANIES ACT, 2013)" w:history="1">
        <w:r w:rsidR="00520F94" w:rsidRPr="001269A2">
          <w:rPr>
            <w:rStyle w:val="post-date"/>
          </w:rPr>
          <w:t>MAJOR CAUTIONS UNDER PUBLIC OFFER (COMPANIES ACT, 2013)</w:t>
        </w:r>
      </w:hyperlink>
      <w:r w:rsidR="00520F94" w:rsidRPr="001269A2">
        <w:rPr>
          <w:rStyle w:val="post-date"/>
        </w:rPr>
        <w:br/>
        <w:t>September 20, 2013</w:t>
      </w:r>
      <w:r w:rsidR="00520F94" w:rsidRPr="001269A2">
        <w:rPr>
          <w:rStyle w:val="post-date"/>
        </w:rPr>
        <w:br/>
        <w:t>Section 34, 35, 36, 37, 38, 39 and 40</w:t>
      </w:r>
    </w:p>
    <w:p w:rsidR="004018AF" w:rsidRDefault="004018AF" w:rsidP="004018AF">
      <w:pPr>
        <w:spacing w:before="100" w:beforeAutospacing="1" w:after="100" w:afterAutospacing="1" w:line="360" w:lineRule="auto"/>
        <w:rPr>
          <w:rStyle w:val="post-date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eastAsia="Times New Roman"/>
        </w:rPr>
      </w:pPr>
      <w:r w:rsidRPr="00C4322D">
        <w:rPr>
          <w:rFonts w:eastAsia="Times New Roman"/>
        </w:rPr>
        <w:t xml:space="preserve">The </w:t>
      </w:r>
      <w:r w:rsidRPr="00530C88">
        <w:t>Companies</w:t>
      </w:r>
      <w:r w:rsidRPr="00C4322D">
        <w:rPr>
          <w:rFonts w:eastAsia="Times New Roman"/>
        </w:rPr>
        <w:t xml:space="preserve"> (Prospectus and Allotment of Securities) Rules, 2014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3" w:history="1">
        <w:r w:rsidR="00520F94" w:rsidRPr="004018AF">
          <w:rPr>
            <w:rStyle w:val="post-date"/>
          </w:rPr>
          <w:t>INFORMATION IN PROSPECTUS</w:t>
        </w:r>
      </w:hyperlink>
      <w:r w:rsidR="00520F94" w:rsidRPr="004018AF">
        <w:rPr>
          <w:rStyle w:val="post-date"/>
        </w:rPr>
        <w:br/>
        <w:t>May 5, 2014</w:t>
      </w:r>
      <w:r w:rsidR="0077741E">
        <w:rPr>
          <w:rStyle w:val="post-date"/>
        </w:rPr>
        <w:br/>
        <w:t>Rule 3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4" w:history="1">
        <w:r w:rsidR="00520F94" w:rsidRPr="004018AF">
          <w:rPr>
            <w:rStyle w:val="post-date"/>
          </w:rPr>
          <w:t>REPORTS IN PROSPECTUS</w:t>
        </w:r>
      </w:hyperlink>
      <w:r w:rsidR="00520F94" w:rsidRPr="004018AF">
        <w:rPr>
          <w:rStyle w:val="post-date"/>
        </w:rPr>
        <w:br/>
        <w:t>May 6, 2014</w:t>
      </w:r>
      <w:r w:rsidR="00307E4C">
        <w:rPr>
          <w:rStyle w:val="post-date"/>
        </w:rPr>
        <w:br/>
        <w:t>Rule 4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5" w:history="1">
        <w:r w:rsidR="00520F94" w:rsidRPr="004018AF">
          <w:rPr>
            <w:rStyle w:val="post-date"/>
          </w:rPr>
          <w:t>ADDITIONAL MATTERS AND REPORTS IN PROSPECTUS</w:t>
        </w:r>
      </w:hyperlink>
      <w:r w:rsidR="00520F94" w:rsidRPr="004018AF">
        <w:rPr>
          <w:rStyle w:val="post-date"/>
        </w:rPr>
        <w:br/>
        <w:t>May 7, 2014</w:t>
      </w:r>
      <w:r w:rsidR="00D855A8">
        <w:rPr>
          <w:rStyle w:val="post-date"/>
        </w:rPr>
        <w:br/>
        <w:t>Rule 5 and 6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6" w:history="1">
        <w:r w:rsidR="00520F94" w:rsidRPr="004018AF">
          <w:rPr>
            <w:rStyle w:val="post-date"/>
          </w:rPr>
          <w:t>VARIATION IN TERMS OF A CONTRACT OR OBJECT OF PROSPECTUS</w:t>
        </w:r>
      </w:hyperlink>
      <w:r w:rsidR="00520F94" w:rsidRPr="004018AF">
        <w:rPr>
          <w:rStyle w:val="post-date"/>
        </w:rPr>
        <w:br/>
        <w:t>May 8, 2014</w:t>
      </w:r>
      <w:r w:rsidR="00D855A8">
        <w:rPr>
          <w:rStyle w:val="post-date"/>
        </w:rPr>
        <w:br/>
      </w:r>
      <w:r w:rsidR="00544CF8">
        <w:rPr>
          <w:rStyle w:val="post-date"/>
        </w:rPr>
        <w:t>Rule 7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7" w:history="1">
        <w:r w:rsidR="00520F94" w:rsidRPr="004018AF">
          <w:rPr>
            <w:rStyle w:val="post-date"/>
          </w:rPr>
          <w:t>OFFER OF SALE BY MEMBER</w:t>
        </w:r>
      </w:hyperlink>
      <w:r w:rsidR="00520F94" w:rsidRPr="004018AF">
        <w:rPr>
          <w:rStyle w:val="post-date"/>
        </w:rPr>
        <w:br/>
        <w:t>May 9, 2014</w:t>
      </w:r>
      <w:r w:rsidR="00544CF8">
        <w:rPr>
          <w:rStyle w:val="post-date"/>
        </w:rPr>
        <w:br/>
        <w:t>Rule 8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8" w:history="1">
        <w:r w:rsidR="00520F94" w:rsidRPr="004018AF">
          <w:rPr>
            <w:rStyle w:val="post-date"/>
          </w:rPr>
          <w:t>SHELF PROSPECTUS AND INFORMATION MEMORANDUM</w:t>
        </w:r>
      </w:hyperlink>
      <w:r w:rsidR="00520F94" w:rsidRPr="004018AF">
        <w:rPr>
          <w:rStyle w:val="post-date"/>
        </w:rPr>
        <w:br/>
        <w:t>May 12, 2014</w:t>
      </w:r>
      <w:r w:rsidR="00544CF8">
        <w:rPr>
          <w:rStyle w:val="post-date"/>
        </w:rPr>
        <w:br/>
        <w:t>Rule 10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29" w:history="1">
        <w:r w:rsidR="00520F94" w:rsidRPr="004018AF">
          <w:rPr>
            <w:rStyle w:val="post-date"/>
          </w:rPr>
          <w:t>RETURN OF ALLOTMENT</w:t>
        </w:r>
      </w:hyperlink>
      <w:r w:rsidR="00520F94" w:rsidRPr="004018AF">
        <w:rPr>
          <w:rStyle w:val="post-date"/>
        </w:rPr>
        <w:br/>
        <w:t>May 13, 2014</w:t>
      </w:r>
      <w:r w:rsidR="00544CF8">
        <w:rPr>
          <w:rStyle w:val="post-date"/>
        </w:rPr>
        <w:br/>
        <w:t>Rule 12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0" w:history="1">
        <w:r w:rsidR="00520F94" w:rsidRPr="004018AF">
          <w:rPr>
            <w:rStyle w:val="post-date"/>
          </w:rPr>
          <w:t>PRIVATE PLACEMENT</w:t>
        </w:r>
      </w:hyperlink>
      <w:r w:rsidR="00520F94" w:rsidRPr="004018AF">
        <w:rPr>
          <w:rStyle w:val="post-date"/>
        </w:rPr>
        <w:br/>
        <w:t>May 14, 2014</w:t>
      </w:r>
      <w:r w:rsidR="00544CF8">
        <w:rPr>
          <w:rStyle w:val="post-date"/>
        </w:rPr>
        <w:br/>
        <w:t>Rule 14</w:t>
      </w:r>
    </w:p>
    <w:p w:rsidR="00520F94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1" w:history="1">
        <w:r w:rsidR="00520F94" w:rsidRPr="004018AF">
          <w:rPr>
            <w:rStyle w:val="post-date"/>
          </w:rPr>
          <w:t>DEMATERIALISATION, REFUND AND COMMISSION</w:t>
        </w:r>
      </w:hyperlink>
      <w:r w:rsidR="00520F94" w:rsidRPr="004018AF">
        <w:rPr>
          <w:rStyle w:val="post-date"/>
        </w:rPr>
        <w:br/>
        <w:t>May 15, 2014</w:t>
      </w:r>
      <w:r w:rsidR="00544CF8">
        <w:rPr>
          <w:rStyle w:val="post-date"/>
        </w:rPr>
        <w:br/>
        <w:t>Rule 9 and 11</w:t>
      </w:r>
    </w:p>
    <w:p w:rsidR="004018AF" w:rsidRDefault="004018AF" w:rsidP="004018AF">
      <w:pPr>
        <w:spacing w:before="100" w:beforeAutospacing="1" w:after="100" w:afterAutospacing="1" w:line="360" w:lineRule="auto"/>
        <w:rPr>
          <w:rStyle w:val="post-date"/>
        </w:rPr>
      </w:pPr>
    </w:p>
    <w:p w:rsidR="004018AF" w:rsidRDefault="004018AF" w:rsidP="004018AF">
      <w:pPr>
        <w:spacing w:before="100" w:beforeAutospacing="1" w:after="100" w:afterAutospacing="1" w:line="360" w:lineRule="auto"/>
        <w:rPr>
          <w:rStyle w:val="post-date"/>
        </w:rPr>
      </w:pPr>
    </w:p>
    <w:p w:rsidR="00520F94" w:rsidRPr="00C4322D" w:rsidRDefault="00520F94" w:rsidP="004018AF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The </w:t>
      </w:r>
      <w:r w:rsidRPr="004018AF">
        <w:t>Companies</w:t>
      </w:r>
      <w:r w:rsidRPr="00C4322D">
        <w:rPr>
          <w:rFonts w:eastAsia="Times New Roman"/>
        </w:rPr>
        <w:t xml:space="preserve"> (Issue of Global Depository Receipts) Rules, 2014</w:t>
      </w:r>
    </w:p>
    <w:p w:rsidR="00520F94" w:rsidRPr="004018AF" w:rsidRDefault="005E0A6E" w:rsidP="004018AF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2" w:history="1">
        <w:r w:rsidR="00520F94" w:rsidRPr="004018AF">
          <w:rPr>
            <w:rStyle w:val="post-date"/>
          </w:rPr>
          <w:t>ISSUING GLOBAL DEPOSITORY RECEIPTS</w:t>
        </w:r>
      </w:hyperlink>
      <w:r w:rsidR="00520F94" w:rsidRPr="004018AF">
        <w:rPr>
          <w:rStyle w:val="post-date"/>
        </w:rPr>
        <w:br/>
        <w:t>May 16, 2014</w:t>
      </w:r>
      <w:r w:rsidR="00FF75D1">
        <w:rPr>
          <w:rStyle w:val="post-date"/>
        </w:rPr>
        <w:br/>
        <w:t xml:space="preserve">Rule 3 – 9 </w:t>
      </w:r>
    </w:p>
    <w:p w:rsidR="00520F94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2953E6" w:rsidRPr="00C4322D" w:rsidRDefault="002953E6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2953E6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lastRenderedPageBreak/>
        <w:t xml:space="preserve">PAS </w:t>
      </w:r>
      <w:r w:rsidRPr="002953E6">
        <w:t>Forms</w:t>
      </w:r>
      <w:r w:rsidRPr="00C4322D">
        <w:rPr>
          <w:rFonts w:eastAsia="Times New Roman"/>
        </w:rPr>
        <w:t>:</w:t>
      </w:r>
    </w:p>
    <w:p w:rsidR="00520F94" w:rsidRPr="002953E6" w:rsidRDefault="005E0A6E" w:rsidP="002953E6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3" w:history="1">
        <w:r w:rsidR="00520F94" w:rsidRPr="002953E6">
          <w:rPr>
            <w:rStyle w:val="post-date"/>
          </w:rPr>
          <w:t>PAS – 3</w:t>
        </w:r>
      </w:hyperlink>
      <w:r w:rsidR="00520F94" w:rsidRPr="002953E6">
        <w:rPr>
          <w:rStyle w:val="post-date"/>
        </w:rPr>
        <w:br/>
        <w:t>July 12, 2014</w:t>
      </w:r>
    </w:p>
    <w:p w:rsidR="00520F94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2953E6" w:rsidRPr="00C4322D" w:rsidRDefault="002953E6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A920FE" w:rsidRDefault="00A920FE">
      <w:pPr>
        <w:rPr>
          <w:szCs w:val="22"/>
        </w:rPr>
      </w:pPr>
    </w:p>
    <w:p w:rsidR="00A920FE" w:rsidRDefault="00A920FE">
      <w:pPr>
        <w:rPr>
          <w:szCs w:val="22"/>
        </w:rPr>
      </w:pPr>
    </w:p>
    <w:p w:rsidR="00A920FE" w:rsidRPr="00C449DC" w:rsidRDefault="00A920FE" w:rsidP="00A920FE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has about 400 blog posts.</w:t>
      </w:r>
    </w:p>
    <w:p w:rsidR="002953E6" w:rsidRDefault="002953E6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2953E6">
      <w:pPr>
        <w:pStyle w:val="Heading1"/>
      </w:pPr>
      <w:r w:rsidRPr="00C4322D">
        <w:lastRenderedPageBreak/>
        <w:t>Chapter IV - Share capital and debentures</w:t>
      </w:r>
    </w:p>
    <w:p w:rsidR="00520F94" w:rsidRPr="00E94085" w:rsidRDefault="00520F94" w:rsidP="00E94085">
      <w:pPr>
        <w:pStyle w:val="Heading2"/>
      </w:pPr>
      <w:r w:rsidRPr="00C4322D">
        <w:rPr>
          <w:rFonts w:eastAsia="Times New Roman"/>
        </w:rPr>
        <w:t>In Depth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4" w:history="1">
        <w:r w:rsidR="00520F94" w:rsidRPr="00E94085">
          <w:rPr>
            <w:rStyle w:val="post-date"/>
          </w:rPr>
          <w:t>WARRANT vs WARRANT</w:t>
        </w:r>
      </w:hyperlink>
      <w:r w:rsidR="00520F94" w:rsidRPr="00E94085">
        <w:rPr>
          <w:rStyle w:val="post-date"/>
          <w:b/>
          <w:bCs/>
        </w:rPr>
        <w:br/>
      </w:r>
      <w:r w:rsidR="00520F94" w:rsidRPr="00E94085">
        <w:rPr>
          <w:rStyle w:val="post-date"/>
        </w:rPr>
        <w:t>May 13, 2016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5" w:history="1">
        <w:r w:rsidR="00520F94" w:rsidRPr="00E94085">
          <w:rPr>
            <w:rStyle w:val="post-date"/>
          </w:rPr>
          <w:t>SHARE WARRANT – BEARER INSTRUMENT</w:t>
        </w:r>
      </w:hyperlink>
      <w:r w:rsidR="00520F94" w:rsidRPr="00E94085">
        <w:rPr>
          <w:rStyle w:val="post-date"/>
        </w:rPr>
        <w:br/>
        <w:t>May 20, 2016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6" w:history="1">
        <w:r w:rsidR="00520F94" w:rsidRPr="00E94085">
          <w:rPr>
            <w:rStyle w:val="post-date"/>
          </w:rPr>
          <w:t>WARRANT THE FINANCIAL SWEETENER</w:t>
        </w:r>
      </w:hyperlink>
      <w:r w:rsidR="00520F94" w:rsidRPr="00E94085">
        <w:rPr>
          <w:rStyle w:val="post-date"/>
          <w:b/>
          <w:bCs/>
        </w:rPr>
        <w:br/>
      </w:r>
      <w:r w:rsidR="00520F94" w:rsidRPr="00E94085">
        <w:rPr>
          <w:rStyle w:val="post-date"/>
        </w:rPr>
        <w:t>May 27, 2016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E94085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Notes on Sections – </w:t>
      </w:r>
      <w:r w:rsidRPr="00E94085">
        <w:t>Chapter</w:t>
      </w:r>
      <w:r w:rsidRPr="00C4322D">
        <w:rPr>
          <w:rFonts w:eastAsia="Times New Roman"/>
        </w:rPr>
        <w:t xml:space="preserve"> IV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7" w:tooltip="SHARE CAPITAL (Companies Act, 2013)" w:history="1">
        <w:r w:rsidR="00520F94" w:rsidRPr="00E94085">
          <w:rPr>
            <w:rStyle w:val="post-date"/>
          </w:rPr>
          <w:t>SHARE CAPITAL (Companies Act, 2013)</w:t>
        </w:r>
      </w:hyperlink>
      <w:r w:rsidR="00520F94" w:rsidRPr="00E94085">
        <w:rPr>
          <w:rStyle w:val="post-date"/>
        </w:rPr>
        <w:br/>
        <w:t>September 24, 2013</w:t>
      </w:r>
      <w:r w:rsidR="00520F94" w:rsidRPr="00E94085">
        <w:rPr>
          <w:rStyle w:val="post-date"/>
        </w:rPr>
        <w:br/>
        <w:t>Section 43, 44, 45, 46, 47 and 48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8" w:tooltip="FINANCIAL TREATMENT RELATED TO SHARE CAPITAL (Companies Act, 2013)" w:history="1">
        <w:r w:rsidR="00520F94" w:rsidRPr="00E94085">
          <w:rPr>
            <w:rStyle w:val="post-date"/>
          </w:rPr>
          <w:t>FINANCIAL TREATMENT RELATED TO SHARE CAPITAL (Companies Act, 2013)</w:t>
        </w:r>
      </w:hyperlink>
      <w:r w:rsidR="00520F94" w:rsidRPr="00E94085">
        <w:rPr>
          <w:rStyle w:val="post-date"/>
        </w:rPr>
        <w:br/>
        <w:t>September 27, 2013</w:t>
      </w:r>
      <w:r w:rsidR="00520F94" w:rsidRPr="00E94085">
        <w:rPr>
          <w:rStyle w:val="post-date"/>
        </w:rPr>
        <w:br/>
        <w:t>Section 49, 50, 51, 52, 53, 54 and 55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39" w:tooltip="TRANSFER AND TRANSMISSION OF SECURITIES (Companies Act, 2013)" w:history="1">
        <w:r w:rsidR="00520F94" w:rsidRPr="00E94085">
          <w:rPr>
            <w:rStyle w:val="post-date"/>
          </w:rPr>
          <w:t>TRANSFER AND TRANSMISSION OF SECURITIES (Companies Act, 2013)</w:t>
        </w:r>
      </w:hyperlink>
      <w:r w:rsidR="00520F94" w:rsidRPr="00E94085">
        <w:rPr>
          <w:rStyle w:val="post-date"/>
        </w:rPr>
        <w:br/>
        <w:t>October 1, 2013</w:t>
      </w:r>
      <w:r w:rsidR="00520F94" w:rsidRPr="00E94085">
        <w:rPr>
          <w:rStyle w:val="post-date"/>
        </w:rPr>
        <w:br/>
        <w:t>Section 56, 57, 58, 59 and 72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0" w:tooltip="ALTERATION OF SHARE CAPITAL (Companies Act 2013)" w:history="1">
        <w:r w:rsidR="00520F94" w:rsidRPr="00E94085">
          <w:rPr>
            <w:rStyle w:val="post-date"/>
          </w:rPr>
          <w:t>ALTERATION OF SHARE CAPITAL (Companies Act 2013)</w:t>
        </w:r>
      </w:hyperlink>
      <w:r w:rsidR="00520F94" w:rsidRPr="00E94085">
        <w:rPr>
          <w:rStyle w:val="post-date"/>
        </w:rPr>
        <w:br/>
        <w:t>October 4, 2013</w:t>
      </w:r>
      <w:r w:rsidR="00520F94" w:rsidRPr="00E94085">
        <w:rPr>
          <w:rStyle w:val="post-date"/>
        </w:rPr>
        <w:br/>
        <w:t>Section 60, 61, 62, 63, 64 and 65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1" w:tooltip="REDUCTION OF SHARE CAPITAL (Companies Act 2013)" w:history="1">
        <w:r w:rsidR="00520F94" w:rsidRPr="00E94085">
          <w:rPr>
            <w:rStyle w:val="post-date"/>
          </w:rPr>
          <w:t>REDUCTION OF SHARE CAPITAL (Companies Act 2013)</w:t>
        </w:r>
      </w:hyperlink>
      <w:r w:rsidR="00520F94" w:rsidRPr="00E94085">
        <w:rPr>
          <w:rStyle w:val="post-date"/>
        </w:rPr>
        <w:br/>
        <w:t>October 8, 2013</w:t>
      </w:r>
      <w:r w:rsidR="00520F94" w:rsidRPr="00E94085">
        <w:rPr>
          <w:rStyle w:val="post-date"/>
        </w:rPr>
        <w:br/>
        <w:t>Section 66</w:t>
      </w:r>
    </w:p>
    <w:p w:rsidR="00520F94" w:rsidRPr="00E94085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2" w:tooltip="PURCHASE OF OWN SHARES AND BUYBACK (Companies Act, 2013)" w:history="1">
        <w:r w:rsidR="00520F94" w:rsidRPr="00E94085">
          <w:rPr>
            <w:rStyle w:val="post-date"/>
          </w:rPr>
          <w:t>PURCHASE OF OWN SHARES AND BUYBACK (Companies Act, 2013)</w:t>
        </w:r>
      </w:hyperlink>
      <w:r w:rsidR="00520F94" w:rsidRPr="00E94085">
        <w:rPr>
          <w:rStyle w:val="post-date"/>
        </w:rPr>
        <w:br/>
        <w:t>October 11, 2013</w:t>
      </w:r>
      <w:r w:rsidR="00520F94" w:rsidRPr="00E94085">
        <w:rPr>
          <w:rStyle w:val="post-date"/>
        </w:rPr>
        <w:br/>
        <w:t>Section 67, 68,69 and 70</w:t>
      </w:r>
    </w:p>
    <w:p w:rsidR="00520F94" w:rsidRDefault="005E0A6E" w:rsidP="00E94085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3" w:tooltip="DEBENTURE (Companies Act 2013)" w:history="1">
        <w:r w:rsidR="00520F94" w:rsidRPr="00E94085">
          <w:rPr>
            <w:rStyle w:val="post-date"/>
          </w:rPr>
          <w:t>DEBENTURE (Companies Act 2013)</w:t>
        </w:r>
      </w:hyperlink>
      <w:r w:rsidR="00520F94" w:rsidRPr="00E94085">
        <w:rPr>
          <w:rStyle w:val="post-date"/>
        </w:rPr>
        <w:br/>
        <w:t>October 15, 2013</w:t>
      </w:r>
      <w:r w:rsidR="00520F94" w:rsidRPr="00E94085">
        <w:rPr>
          <w:rStyle w:val="post-date"/>
        </w:rPr>
        <w:br/>
        <w:t>Section 71</w:t>
      </w:r>
    </w:p>
    <w:p w:rsidR="00E94085" w:rsidRDefault="00E94085" w:rsidP="00E94085">
      <w:pPr>
        <w:spacing w:before="100" w:beforeAutospacing="1" w:after="100" w:afterAutospacing="1" w:line="360" w:lineRule="auto"/>
        <w:rPr>
          <w:rStyle w:val="post-date"/>
        </w:rPr>
      </w:pPr>
    </w:p>
    <w:p w:rsidR="00E94085" w:rsidRPr="00E94085" w:rsidRDefault="00E94085" w:rsidP="00E94085">
      <w:pPr>
        <w:spacing w:before="100" w:beforeAutospacing="1" w:after="100" w:afterAutospacing="1" w:line="360" w:lineRule="auto"/>
        <w:rPr>
          <w:rStyle w:val="post-date"/>
        </w:rPr>
      </w:pPr>
    </w:p>
    <w:p w:rsidR="00520F94" w:rsidRPr="00C4322D" w:rsidRDefault="00520F94" w:rsidP="00316E01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The </w:t>
      </w:r>
      <w:r w:rsidRPr="00316E01">
        <w:t>Companies</w:t>
      </w:r>
      <w:r w:rsidRPr="00C4322D">
        <w:rPr>
          <w:rFonts w:eastAsia="Times New Roman"/>
        </w:rPr>
        <w:t xml:space="preserve"> (Share Capital and Debentures) Rules, 2014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4" w:history="1">
        <w:r w:rsidR="00520F94" w:rsidRPr="00316E01">
          <w:rPr>
            <w:rStyle w:val="post-date"/>
          </w:rPr>
          <w:t>EQUITY SHARES WITH DIFFERENTIAL RIGHTS</w:t>
        </w:r>
      </w:hyperlink>
      <w:r w:rsidR="00520F94" w:rsidRPr="00316E01">
        <w:rPr>
          <w:rStyle w:val="post-date"/>
        </w:rPr>
        <w:br/>
        <w:t>May 19, 2014</w:t>
      </w:r>
      <w:r w:rsidR="002126A6">
        <w:rPr>
          <w:rStyle w:val="post-date"/>
        </w:rPr>
        <w:br/>
        <w:t>Rule 4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5" w:history="1">
        <w:r w:rsidR="00520F94" w:rsidRPr="00316E01">
          <w:rPr>
            <w:rStyle w:val="post-date"/>
          </w:rPr>
          <w:t>CERTIFICATE OF SHARES</w:t>
        </w:r>
      </w:hyperlink>
      <w:r w:rsidR="00520F94" w:rsidRPr="00316E01">
        <w:rPr>
          <w:rStyle w:val="post-date"/>
        </w:rPr>
        <w:br/>
        <w:t>May 20, 2014</w:t>
      </w:r>
      <w:r w:rsidR="002126A6">
        <w:rPr>
          <w:rStyle w:val="post-date"/>
        </w:rPr>
        <w:br/>
        <w:t>Rule 5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6" w:history="1">
        <w:r w:rsidR="00520F94" w:rsidRPr="00316E01">
          <w:rPr>
            <w:rStyle w:val="post-date"/>
          </w:rPr>
          <w:t>ISSUE OF RENEWED OR DUPLICATE SHARE CERTIFICATE</w:t>
        </w:r>
      </w:hyperlink>
      <w:r w:rsidR="00520F94" w:rsidRPr="00316E01">
        <w:rPr>
          <w:rStyle w:val="post-date"/>
        </w:rPr>
        <w:br/>
        <w:t>May 21, 2014</w:t>
      </w:r>
      <w:r w:rsidR="002126A6">
        <w:rPr>
          <w:rStyle w:val="post-date"/>
        </w:rPr>
        <w:br/>
        <w:t>Rule 6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7" w:history="1">
        <w:r w:rsidR="00520F94" w:rsidRPr="00316E01">
          <w:rPr>
            <w:rStyle w:val="post-date"/>
          </w:rPr>
          <w:t>SHARE CERTIFICATES AND RELATED BOOKS</w:t>
        </w:r>
      </w:hyperlink>
      <w:r w:rsidR="00520F94" w:rsidRPr="00316E01">
        <w:rPr>
          <w:rStyle w:val="post-date"/>
        </w:rPr>
        <w:br/>
        <w:t>May 22, 2014</w:t>
      </w:r>
      <w:r w:rsidR="002126A6">
        <w:rPr>
          <w:rStyle w:val="post-date"/>
        </w:rPr>
        <w:br/>
        <w:t>Rule 7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8" w:history="1">
        <w:r w:rsidR="00520F94" w:rsidRPr="00316E01">
          <w:rPr>
            <w:rStyle w:val="post-date"/>
          </w:rPr>
          <w:t>ISSUE OF SWEAT EQUITY SHARES</w:t>
        </w:r>
      </w:hyperlink>
      <w:r w:rsidR="00520F94" w:rsidRPr="00316E01">
        <w:rPr>
          <w:rStyle w:val="post-date"/>
        </w:rPr>
        <w:br/>
        <w:t>May 23, 2014</w:t>
      </w:r>
      <w:r w:rsidR="002126A6">
        <w:rPr>
          <w:rStyle w:val="post-date"/>
        </w:rPr>
        <w:br/>
      </w:r>
      <w:r w:rsidR="001623EB">
        <w:rPr>
          <w:rStyle w:val="post-date"/>
        </w:rPr>
        <w:t>Rule 8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49" w:history="1">
        <w:r w:rsidR="00520F94" w:rsidRPr="00316E01">
          <w:rPr>
            <w:rStyle w:val="post-date"/>
          </w:rPr>
          <w:t>ISSUE AND REDEMPTION OF PREFERENCE SHARES</w:t>
        </w:r>
      </w:hyperlink>
      <w:r w:rsidR="00520F94" w:rsidRPr="00316E01">
        <w:rPr>
          <w:rStyle w:val="post-date"/>
        </w:rPr>
        <w:br/>
        <w:t>May 24, 2014</w:t>
      </w:r>
      <w:r w:rsidR="001623EB">
        <w:rPr>
          <w:rStyle w:val="post-date"/>
        </w:rPr>
        <w:br/>
      </w:r>
      <w:r w:rsidR="00E6658F">
        <w:rPr>
          <w:rStyle w:val="post-date"/>
        </w:rPr>
        <w:t>Rule 9</w:t>
      </w:r>
      <w:r w:rsidR="006A5252">
        <w:rPr>
          <w:rStyle w:val="post-date"/>
        </w:rPr>
        <w:t xml:space="preserve"> and 10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0" w:history="1">
        <w:r w:rsidR="00520F94" w:rsidRPr="00316E01">
          <w:rPr>
            <w:rStyle w:val="post-date"/>
          </w:rPr>
          <w:t>INSTRUMENT OF TRANSFER</w:t>
        </w:r>
      </w:hyperlink>
      <w:r w:rsidR="00520F94" w:rsidRPr="00316E01">
        <w:rPr>
          <w:rStyle w:val="post-date"/>
        </w:rPr>
        <w:br/>
        <w:t>May 26, 2014</w:t>
      </w:r>
      <w:r w:rsidR="00E6658F">
        <w:rPr>
          <w:rStyle w:val="post-date"/>
        </w:rPr>
        <w:br/>
      </w:r>
      <w:r w:rsidR="006A5252">
        <w:rPr>
          <w:rStyle w:val="post-date"/>
        </w:rPr>
        <w:t>Rule 11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1" w:history="1">
        <w:r w:rsidR="00520F94" w:rsidRPr="00316E01">
          <w:rPr>
            <w:rStyle w:val="post-date"/>
          </w:rPr>
          <w:t>ISSUE OF EMPLOYEE STOCK OPTIONS</w:t>
        </w:r>
      </w:hyperlink>
      <w:r w:rsidR="006A5252">
        <w:br/>
        <w:t>Rule 12</w:t>
      </w:r>
      <w:r w:rsidR="00520F94" w:rsidRPr="00316E01">
        <w:rPr>
          <w:rStyle w:val="post-date"/>
        </w:rPr>
        <w:br/>
        <w:t>May 27, 2014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2" w:history="1">
        <w:r w:rsidR="00520F94" w:rsidRPr="00316E01">
          <w:rPr>
            <w:rStyle w:val="post-date"/>
          </w:rPr>
          <w:t>ISSUE OF SHARES ON PREFERENTIAL BASIS</w:t>
        </w:r>
      </w:hyperlink>
      <w:r w:rsidR="00520F94" w:rsidRPr="00316E01">
        <w:rPr>
          <w:rStyle w:val="post-date"/>
        </w:rPr>
        <w:br/>
        <w:t>May 28, 2014</w:t>
      </w:r>
      <w:r w:rsidR="006A5252">
        <w:rPr>
          <w:rStyle w:val="post-date"/>
        </w:rPr>
        <w:br/>
      </w:r>
      <w:r w:rsidR="00D91150">
        <w:rPr>
          <w:rStyle w:val="post-date"/>
        </w:rPr>
        <w:t>Rule 13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3" w:history="1">
        <w:r w:rsidR="00520F94" w:rsidRPr="00316E01">
          <w:rPr>
            <w:rStyle w:val="post-date"/>
          </w:rPr>
          <w:t>NOTICE TO REGISTRAR FOR ALTERATION OF SHARE CAPITAL</w:t>
        </w:r>
      </w:hyperlink>
      <w:r w:rsidR="00520F94" w:rsidRPr="00316E01">
        <w:rPr>
          <w:rStyle w:val="post-date"/>
        </w:rPr>
        <w:br/>
        <w:t>May 29, 2014</w:t>
      </w:r>
      <w:r w:rsidR="0089214D">
        <w:rPr>
          <w:rStyle w:val="post-date"/>
        </w:rPr>
        <w:br/>
        <w:t>Rule 15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4" w:history="1">
        <w:r w:rsidR="00520F94" w:rsidRPr="00316E01">
          <w:rPr>
            <w:rStyle w:val="post-date"/>
          </w:rPr>
          <w:t>MONEY BY COMPANY FOR PURCHASE OF ITS OWN SHARES</w:t>
        </w:r>
      </w:hyperlink>
      <w:r w:rsidR="00520F94" w:rsidRPr="00316E01">
        <w:rPr>
          <w:rStyle w:val="post-date"/>
        </w:rPr>
        <w:br/>
        <w:t>May 30, 2014</w:t>
      </w:r>
      <w:r w:rsidR="009C40EA">
        <w:rPr>
          <w:rStyle w:val="post-date"/>
        </w:rPr>
        <w:br/>
        <w:t>Rule 16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5" w:history="1">
        <w:r w:rsidR="00520F94" w:rsidRPr="00316E01">
          <w:rPr>
            <w:rStyle w:val="post-date"/>
          </w:rPr>
          <w:t>NOMINATION BY SECURITIES HOLDERS</w:t>
        </w:r>
      </w:hyperlink>
      <w:r w:rsidR="00520F94" w:rsidRPr="00316E01">
        <w:rPr>
          <w:rStyle w:val="post-date"/>
        </w:rPr>
        <w:br/>
        <w:t>May 31, 2014</w:t>
      </w:r>
      <w:r w:rsidR="009C40EA">
        <w:rPr>
          <w:rStyle w:val="post-date"/>
        </w:rPr>
        <w:br/>
        <w:t>Rule 19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6" w:history="1">
        <w:r w:rsidR="00520F94" w:rsidRPr="00316E01">
          <w:rPr>
            <w:rStyle w:val="post-date"/>
          </w:rPr>
          <w:t>DEBENTURES</w:t>
        </w:r>
      </w:hyperlink>
      <w:r w:rsidR="00520F94" w:rsidRPr="00316E01">
        <w:rPr>
          <w:rStyle w:val="post-date"/>
        </w:rPr>
        <w:br/>
        <w:t>June 2, 2014</w:t>
      </w:r>
      <w:r w:rsidR="00B5148F">
        <w:rPr>
          <w:rStyle w:val="post-date"/>
        </w:rPr>
        <w:br/>
        <w:t>Rule 18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7" w:history="1">
        <w:r w:rsidR="00520F94" w:rsidRPr="00316E01">
          <w:rPr>
            <w:rStyle w:val="post-date"/>
          </w:rPr>
          <w:t>DEBENTURE TRUST AND TRUSTEES</w:t>
        </w:r>
      </w:hyperlink>
      <w:r w:rsidR="00520F94" w:rsidRPr="00316E01">
        <w:rPr>
          <w:rStyle w:val="post-date"/>
        </w:rPr>
        <w:br/>
        <w:t>June 3, 2014</w:t>
      </w:r>
      <w:r w:rsidR="00B5148F">
        <w:rPr>
          <w:rStyle w:val="post-date"/>
        </w:rPr>
        <w:br/>
        <w:t>Rule 18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8" w:history="1">
        <w:r w:rsidR="00520F94" w:rsidRPr="00316E01">
          <w:rPr>
            <w:rStyle w:val="post-date"/>
          </w:rPr>
          <w:t>DEBENTURE TRUST DEED</w:t>
        </w:r>
      </w:hyperlink>
      <w:r w:rsidR="00520F94" w:rsidRPr="00316E01">
        <w:rPr>
          <w:rStyle w:val="post-date"/>
        </w:rPr>
        <w:br/>
        <w:t>June 4, 2014</w:t>
      </w:r>
      <w:r w:rsidR="00B5148F">
        <w:rPr>
          <w:rStyle w:val="post-date"/>
        </w:rPr>
        <w:br/>
        <w:t>Rule 18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59" w:history="1">
        <w:r w:rsidR="00520F94" w:rsidRPr="00316E01">
          <w:rPr>
            <w:rStyle w:val="post-date"/>
          </w:rPr>
          <w:t>RESOLUTION FOR BUY-BACK OF SHARES OR OTHER SECURITIES</w:t>
        </w:r>
      </w:hyperlink>
      <w:r w:rsidR="00520F94" w:rsidRPr="00316E01">
        <w:rPr>
          <w:rStyle w:val="post-date"/>
        </w:rPr>
        <w:br/>
        <w:t>June 5, 2014</w:t>
      </w:r>
      <w:r w:rsidR="00B5148F">
        <w:rPr>
          <w:rStyle w:val="post-date"/>
        </w:rPr>
        <w:br/>
      </w:r>
      <w:r w:rsidR="006C7C6C">
        <w:rPr>
          <w:rStyle w:val="post-date"/>
        </w:rPr>
        <w:t>Rule 17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0" w:history="1">
        <w:r w:rsidR="00520F94" w:rsidRPr="00316E01">
          <w:rPr>
            <w:rStyle w:val="post-date"/>
          </w:rPr>
          <w:t>LETTER OF OFFER FOR BUY-BACK OF SHARES OR OTHER SECURITIES</w:t>
        </w:r>
      </w:hyperlink>
      <w:r w:rsidR="00520F94" w:rsidRPr="00316E01">
        <w:rPr>
          <w:rStyle w:val="post-date"/>
        </w:rPr>
        <w:br/>
        <w:t>June 6, 2014</w:t>
      </w:r>
      <w:r w:rsidR="006C7C6C">
        <w:rPr>
          <w:rStyle w:val="post-date"/>
        </w:rPr>
        <w:br/>
        <w:t>Rule 17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1" w:history="1">
        <w:r w:rsidR="00520F94" w:rsidRPr="00316E01">
          <w:rPr>
            <w:rStyle w:val="post-date"/>
          </w:rPr>
          <w:t>FORMAT FOR LETTER OF OFFER FOR BUYBACK</w:t>
        </w:r>
      </w:hyperlink>
      <w:r w:rsidR="00520F94" w:rsidRPr="00316E01">
        <w:rPr>
          <w:rStyle w:val="post-date"/>
        </w:rPr>
        <w:br/>
        <w:t>June 7, 2014</w:t>
      </w:r>
      <w:r w:rsidR="006C7C6C">
        <w:rPr>
          <w:rStyle w:val="post-date"/>
        </w:rPr>
        <w:br/>
        <w:t>Rule 17, Form SH - 8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2" w:history="1">
        <w:r w:rsidR="00520F94" w:rsidRPr="00316E01">
          <w:rPr>
            <w:rStyle w:val="post-date"/>
          </w:rPr>
          <w:t>DECLARATION OF SOLVENCY FOR BUYBACK</w:t>
        </w:r>
      </w:hyperlink>
      <w:r w:rsidR="00520F94" w:rsidRPr="00316E01">
        <w:rPr>
          <w:rStyle w:val="post-date"/>
        </w:rPr>
        <w:br/>
        <w:t>June 9, 2014</w:t>
      </w:r>
      <w:r w:rsidR="0009196F">
        <w:rPr>
          <w:rStyle w:val="post-date"/>
        </w:rPr>
        <w:br/>
        <w:t>Rule 17, Form SH - 9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3" w:history="1">
        <w:r w:rsidR="00520F94" w:rsidRPr="00316E01">
          <w:rPr>
            <w:rStyle w:val="post-date"/>
          </w:rPr>
          <w:t>REGISTER OF BOUGHT-BACK SECURITIES</w:t>
        </w:r>
      </w:hyperlink>
      <w:r w:rsidR="00520F94" w:rsidRPr="00316E01">
        <w:rPr>
          <w:rStyle w:val="post-date"/>
        </w:rPr>
        <w:br/>
        <w:t>June 10, 2014</w:t>
      </w:r>
      <w:r w:rsidR="0009196F">
        <w:rPr>
          <w:rStyle w:val="post-date"/>
        </w:rPr>
        <w:br/>
        <w:t>Form SH - 10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4" w:history="1">
        <w:r w:rsidR="00520F94" w:rsidRPr="00316E01">
          <w:rPr>
            <w:rStyle w:val="post-date"/>
          </w:rPr>
          <w:t>RETURN IN RESPECT OF BUYBACK OF SECURITIES</w:t>
        </w:r>
      </w:hyperlink>
      <w:r w:rsidR="00520F94" w:rsidRPr="00316E01">
        <w:rPr>
          <w:rStyle w:val="post-date"/>
        </w:rPr>
        <w:br/>
        <w:t>June 11, 2014</w:t>
      </w:r>
      <w:r w:rsidR="0009196F">
        <w:rPr>
          <w:rStyle w:val="post-date"/>
        </w:rPr>
        <w:br/>
        <w:t>Rule SH - 11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5" w:history="1">
        <w:r w:rsidR="0048100B" w:rsidRPr="00316E01">
          <w:rPr>
            <w:rStyle w:val="post-date"/>
          </w:rPr>
          <w:t>AMENDMENT TO SHARE CAPITAL AND DEBENTURES RULES</w:t>
        </w:r>
      </w:hyperlink>
      <w:r w:rsidR="0048100B" w:rsidRPr="00316E01">
        <w:rPr>
          <w:rStyle w:val="post-date"/>
        </w:rPr>
        <w:br/>
      </w:r>
      <w:r w:rsidR="00520F94" w:rsidRPr="00316E01">
        <w:rPr>
          <w:rStyle w:val="post-date"/>
        </w:rPr>
        <w:t>April 3, 2015 </w:t>
      </w:r>
      <w:r w:rsidR="00761AA6">
        <w:rPr>
          <w:rStyle w:val="post-date"/>
          <w:rFonts w:hint="cs"/>
          <w:cs/>
        </w:rPr>
        <w:br/>
      </w:r>
      <w:r w:rsidR="00761AA6">
        <w:rPr>
          <w:rStyle w:val="post-date"/>
        </w:rPr>
        <w:t xml:space="preserve">Rule 3, 5, 6, 12, 13, 14, 18, 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6" w:history="1">
        <w:r w:rsidR="00520F94" w:rsidRPr="00316E01">
          <w:rPr>
            <w:rStyle w:val="post-date"/>
          </w:rPr>
          <w:t>YEAR’S SECOND AMENDMENT IN SHARE CAPITAL RULES</w:t>
        </w:r>
      </w:hyperlink>
      <w:r w:rsidR="00520F94" w:rsidRPr="00316E01">
        <w:rPr>
          <w:rStyle w:val="post-date"/>
        </w:rPr>
        <w:br/>
        <w:t>June 3, 2015</w:t>
      </w:r>
      <w:r w:rsidR="00761AA6">
        <w:rPr>
          <w:rStyle w:val="post-date"/>
        </w:rPr>
        <w:br/>
        <w:t xml:space="preserve">Rule 5, 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7" w:history="1">
        <w:r w:rsidR="0048100B" w:rsidRPr="00316E01">
          <w:rPr>
            <w:rStyle w:val="post-date"/>
          </w:rPr>
          <w:t>AMENDMENT IN BUYBACK LAW</w:t>
        </w:r>
      </w:hyperlink>
      <w:r w:rsidR="0048100B" w:rsidRPr="00316E01">
        <w:rPr>
          <w:rStyle w:val="post-date"/>
          <w:b/>
          <w:bCs/>
        </w:rPr>
        <w:br/>
      </w:r>
      <w:r w:rsidR="00520F94" w:rsidRPr="00316E01">
        <w:rPr>
          <w:rStyle w:val="post-date"/>
        </w:rPr>
        <w:t>March 15, 2016</w:t>
      </w:r>
      <w:r w:rsidR="00761AA6">
        <w:rPr>
          <w:rStyle w:val="post-date"/>
        </w:rPr>
        <w:br/>
        <w:t>Rule 17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8" w:history="1">
        <w:r w:rsidR="0048100B" w:rsidRPr="00316E01">
          <w:rPr>
            <w:rStyle w:val="post-date"/>
          </w:rPr>
          <w:t>AMENDMENT IN SHARE CAPITAL AND DEBENTURES RULES</w:t>
        </w:r>
      </w:hyperlink>
      <w:r w:rsidR="0048100B" w:rsidRPr="00316E01">
        <w:rPr>
          <w:rStyle w:val="post-date"/>
          <w:b/>
          <w:bCs/>
        </w:rPr>
        <w:br/>
      </w:r>
      <w:r w:rsidR="00520F94" w:rsidRPr="00316E01">
        <w:rPr>
          <w:rStyle w:val="post-date"/>
        </w:rPr>
        <w:t>July 22, 2016</w:t>
      </w:r>
      <w:r w:rsidR="00761AA6">
        <w:rPr>
          <w:rStyle w:val="post-date"/>
        </w:rPr>
        <w:br/>
        <w:t xml:space="preserve">Rule 4, 8, 12, 13, 15, 18, </w:t>
      </w:r>
    </w:p>
    <w:p w:rsidR="00520F94" w:rsidRPr="00316E01" w:rsidRDefault="005E0A6E" w:rsidP="00316E01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69" w:history="1">
        <w:r w:rsidR="0048100B" w:rsidRPr="00316E01">
          <w:rPr>
            <w:rStyle w:val="post-date"/>
          </w:rPr>
          <w:t>AMENDMENT IN SHARE CAPITAL RULES</w:t>
        </w:r>
      </w:hyperlink>
      <w:r w:rsidR="0048100B" w:rsidRPr="00316E01">
        <w:rPr>
          <w:rStyle w:val="post-date"/>
        </w:rPr>
        <w:t xml:space="preserve"> </w:t>
      </w:r>
      <w:r w:rsidR="0048100B" w:rsidRPr="00316E01">
        <w:rPr>
          <w:rStyle w:val="post-date"/>
        </w:rPr>
        <w:br/>
      </w:r>
      <w:r w:rsidR="00520F94" w:rsidRPr="00316E01">
        <w:rPr>
          <w:rStyle w:val="post-date"/>
        </w:rPr>
        <w:t>August 12, 2016</w:t>
      </w:r>
      <w:r w:rsidR="002C1846">
        <w:rPr>
          <w:rStyle w:val="post-date"/>
        </w:rPr>
        <w:br/>
        <w:t>Rule 18</w:t>
      </w:r>
    </w:p>
    <w:p w:rsidR="00520F94" w:rsidRDefault="00520F94" w:rsidP="0048100B">
      <w:pPr>
        <w:spacing w:before="100" w:beforeAutospacing="1" w:after="100" w:afterAutospacing="1" w:line="360" w:lineRule="auto"/>
        <w:rPr>
          <w:rStyle w:val="post-date"/>
        </w:rPr>
      </w:pPr>
    </w:p>
    <w:p w:rsidR="0048100B" w:rsidRPr="00316E01" w:rsidRDefault="0048100B" w:rsidP="0048100B">
      <w:pPr>
        <w:spacing w:before="100" w:beforeAutospacing="1" w:after="100" w:afterAutospacing="1" w:line="360" w:lineRule="auto"/>
        <w:rPr>
          <w:rStyle w:val="post-date"/>
        </w:rPr>
      </w:pPr>
    </w:p>
    <w:p w:rsidR="00520F94" w:rsidRPr="00C4322D" w:rsidRDefault="00520F94" w:rsidP="0048100B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SH Forms</w:t>
      </w:r>
    </w:p>
    <w:p w:rsidR="00520F94" w:rsidRPr="0048100B" w:rsidRDefault="005E0A6E" w:rsidP="0048100B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70" w:history="1">
        <w:r w:rsidR="00520F94" w:rsidRPr="0048100B">
          <w:rPr>
            <w:rStyle w:val="post-date"/>
          </w:rPr>
          <w:t>SH – 7</w:t>
        </w:r>
      </w:hyperlink>
      <w:r w:rsidR="00520F94" w:rsidRPr="0048100B">
        <w:rPr>
          <w:rStyle w:val="post-date"/>
        </w:rPr>
        <w:br/>
        <w:t>July 12, 2014</w:t>
      </w:r>
    </w:p>
    <w:p w:rsidR="00520F94" w:rsidRPr="0048100B" w:rsidRDefault="005E0A6E" w:rsidP="0048100B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71" w:history="1">
        <w:r w:rsidR="00520F94" w:rsidRPr="0048100B">
          <w:rPr>
            <w:rStyle w:val="post-date"/>
          </w:rPr>
          <w:t>SH – 8</w:t>
        </w:r>
      </w:hyperlink>
      <w:r w:rsidR="00520F94" w:rsidRPr="0048100B">
        <w:rPr>
          <w:rStyle w:val="post-date"/>
        </w:rPr>
        <w:br/>
        <w:t>July 12, 2014</w:t>
      </w:r>
    </w:p>
    <w:p w:rsidR="00520F94" w:rsidRPr="0048100B" w:rsidRDefault="005E0A6E" w:rsidP="0048100B">
      <w:pPr>
        <w:numPr>
          <w:ilvl w:val="0"/>
          <w:numId w:val="70"/>
        </w:numPr>
        <w:spacing w:before="100" w:beforeAutospacing="1" w:after="100" w:afterAutospacing="1" w:line="360" w:lineRule="auto"/>
        <w:rPr>
          <w:rStyle w:val="post-date"/>
        </w:rPr>
      </w:pPr>
      <w:hyperlink r:id="rId172" w:history="1">
        <w:r w:rsidR="00520F94" w:rsidRPr="0048100B">
          <w:rPr>
            <w:rStyle w:val="post-date"/>
          </w:rPr>
          <w:t>SH – 11</w:t>
        </w:r>
      </w:hyperlink>
      <w:r w:rsidR="00520F94" w:rsidRPr="0048100B">
        <w:rPr>
          <w:rStyle w:val="post-date"/>
        </w:rPr>
        <w:br/>
        <w:t>July 12, 2014</w:t>
      </w:r>
    </w:p>
    <w:p w:rsidR="00520F94" w:rsidRDefault="00520F94" w:rsidP="0048100B">
      <w:pPr>
        <w:spacing w:before="100" w:beforeAutospacing="1" w:after="100" w:afterAutospacing="1" w:line="360" w:lineRule="auto"/>
        <w:rPr>
          <w:rStyle w:val="post-date"/>
        </w:rPr>
      </w:pPr>
    </w:p>
    <w:p w:rsidR="00BA2B29" w:rsidRDefault="00BA2B29">
      <w:pPr>
        <w:rPr>
          <w:rStyle w:val="post-date"/>
        </w:rPr>
      </w:pPr>
      <w:r>
        <w:rPr>
          <w:rStyle w:val="post-date"/>
        </w:rPr>
        <w:br w:type="page"/>
      </w:r>
    </w:p>
    <w:p w:rsidR="00520F94" w:rsidRPr="00C4322D" w:rsidRDefault="00520F94" w:rsidP="0048100B">
      <w:pPr>
        <w:pStyle w:val="Heading1"/>
      </w:pPr>
      <w:r w:rsidRPr="00C4322D">
        <w:lastRenderedPageBreak/>
        <w:t>Chapter V – Acceptance of deposits by companies</w:t>
      </w:r>
    </w:p>
    <w:p w:rsidR="00520F94" w:rsidRPr="00C4322D" w:rsidRDefault="00520F94" w:rsidP="000B1478">
      <w:pPr>
        <w:pStyle w:val="Heading2"/>
      </w:pPr>
      <w:r w:rsidRPr="00C4322D">
        <w:t>Notes on Sections – Chapter V</w:t>
      </w:r>
    </w:p>
    <w:p w:rsidR="00520F94" w:rsidRPr="00C4322D" w:rsidRDefault="005E0A6E" w:rsidP="008D6CEE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3" w:tooltip="DEPOSITS (Companies Act 2013)" w:history="1">
        <w:r w:rsidR="00520F94" w:rsidRPr="000B1478">
          <w:t>DEPOSITS (Companies Act 2013)</w:t>
        </w:r>
      </w:hyperlink>
      <w:r w:rsidR="00520F94" w:rsidRPr="00C4322D">
        <w:rPr>
          <w:sz w:val="22"/>
          <w:szCs w:val="22"/>
        </w:rPr>
        <w:br/>
        <w:t>October 18, 2013</w:t>
      </w:r>
      <w:r w:rsidR="00520F94" w:rsidRPr="00C4322D">
        <w:rPr>
          <w:sz w:val="22"/>
          <w:szCs w:val="22"/>
        </w:rPr>
        <w:br/>
        <w:t>Section 73, 74, 75 and 76</w:t>
      </w:r>
    </w:p>
    <w:p w:rsidR="00520F94" w:rsidRPr="00C4322D" w:rsidRDefault="00520F94" w:rsidP="000B1478">
      <w:pPr>
        <w:pStyle w:val="Heading2"/>
      </w:pPr>
      <w:r w:rsidRPr="00C4322D">
        <w:t>The Companies (Acceptance of Deposits) Rules, 2014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4" w:history="1">
        <w:r w:rsidR="00520F94" w:rsidRPr="000B1478">
          <w:rPr>
            <w:sz w:val="22"/>
          </w:rPr>
          <w:t>DEPOSITS UNDER DEPOSIT RULES</w:t>
        </w:r>
      </w:hyperlink>
      <w:r w:rsidR="00520F94" w:rsidRPr="000B1478">
        <w:rPr>
          <w:sz w:val="22"/>
          <w:szCs w:val="22"/>
        </w:rPr>
        <w:br/>
        <w:t>April 28, 2014</w:t>
      </w:r>
      <w:r w:rsidR="005A530B">
        <w:rPr>
          <w:sz w:val="22"/>
          <w:szCs w:val="22"/>
        </w:rPr>
        <w:br/>
        <w:t>Rule 2</w:t>
      </w:r>
    </w:p>
    <w:p w:rsidR="0058750F" w:rsidRPr="0058750F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5" w:history="1">
        <w:r w:rsidR="00520F94" w:rsidRPr="0058750F">
          <w:rPr>
            <w:sz w:val="22"/>
          </w:rPr>
          <w:t>TERMS AND CONDITIONS FOR DEPOSITS</w:t>
        </w:r>
      </w:hyperlink>
      <w:r w:rsidR="00520F94" w:rsidRPr="0058750F">
        <w:rPr>
          <w:sz w:val="22"/>
          <w:szCs w:val="22"/>
        </w:rPr>
        <w:br/>
        <w:t>April 29, 2014</w:t>
      </w:r>
      <w:r w:rsidR="005A530B" w:rsidRPr="0058750F">
        <w:rPr>
          <w:sz w:val="22"/>
          <w:szCs w:val="22"/>
        </w:rPr>
        <w:br/>
      </w:r>
      <w:r w:rsidR="0058750F">
        <w:rPr>
          <w:rFonts w:cstheme="minorBidi"/>
          <w:sz w:val="22"/>
          <w:szCs w:val="22"/>
        </w:rPr>
        <w:t>Rule 3</w:t>
      </w:r>
    </w:p>
    <w:p w:rsidR="00520F94" w:rsidRPr="0058750F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6" w:history="1">
        <w:r w:rsidR="00520F94" w:rsidRPr="0058750F">
          <w:rPr>
            <w:sz w:val="22"/>
          </w:rPr>
          <w:t>ADVERTISEMENTS AND CIRCULARS FOR DEPOSIT</w:t>
        </w:r>
      </w:hyperlink>
      <w:r w:rsidR="00520F94" w:rsidRPr="0058750F">
        <w:rPr>
          <w:sz w:val="22"/>
          <w:szCs w:val="22"/>
        </w:rPr>
        <w:br/>
        <w:t>April 30, 2014</w:t>
      </w:r>
      <w:r w:rsidR="0058750F">
        <w:rPr>
          <w:sz w:val="22"/>
          <w:szCs w:val="22"/>
        </w:rPr>
        <w:br/>
        <w:t>Rule 4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7" w:history="1">
        <w:r w:rsidR="00520F94" w:rsidRPr="000B1478">
          <w:rPr>
            <w:sz w:val="22"/>
          </w:rPr>
          <w:t>PROTECTION OF DEPOSITORS</w:t>
        </w:r>
      </w:hyperlink>
      <w:r w:rsidR="00520F94" w:rsidRPr="000B1478">
        <w:rPr>
          <w:sz w:val="22"/>
          <w:szCs w:val="22"/>
        </w:rPr>
        <w:br/>
        <w:t>May 1, 2014</w:t>
      </w:r>
      <w:r w:rsidR="0058750F">
        <w:rPr>
          <w:sz w:val="22"/>
          <w:szCs w:val="22"/>
        </w:rPr>
        <w:br/>
        <w:t>Rule 5 and 6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8" w:history="1">
        <w:r w:rsidR="00520F94" w:rsidRPr="000B1478">
          <w:rPr>
            <w:sz w:val="22"/>
          </w:rPr>
          <w:t>MISCELLANEOUS PROVISION RELATED TO DEPOSITS</w:t>
        </w:r>
      </w:hyperlink>
      <w:r w:rsidR="00520F94" w:rsidRPr="000B1478">
        <w:rPr>
          <w:sz w:val="22"/>
          <w:szCs w:val="22"/>
        </w:rPr>
        <w:br/>
        <w:t>May 2, 2014</w:t>
      </w:r>
      <w:r w:rsidR="0097783D">
        <w:rPr>
          <w:sz w:val="22"/>
          <w:szCs w:val="22"/>
        </w:rPr>
        <w:br/>
        <w:t>Rule 8, 9, 10, 11, 12, 13, 15, 17, 18, 19 and 21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79" w:history="1">
        <w:r w:rsidR="00520F94" w:rsidRPr="000B1478">
          <w:rPr>
            <w:sz w:val="22"/>
          </w:rPr>
          <w:t>REGISTER AND RETURN UNDER DEPOSIT RULES</w:t>
        </w:r>
      </w:hyperlink>
      <w:r w:rsidR="00520F94" w:rsidRPr="000B1478">
        <w:rPr>
          <w:sz w:val="22"/>
          <w:szCs w:val="22"/>
        </w:rPr>
        <w:br/>
        <w:t>May 3, 2014</w:t>
      </w:r>
      <w:r w:rsidR="004A584C">
        <w:rPr>
          <w:sz w:val="22"/>
          <w:szCs w:val="22"/>
        </w:rPr>
        <w:br/>
        <w:t>Rule 14, 16 and 20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0" w:history="1">
        <w:r w:rsidR="000B1478" w:rsidRPr="000B1478">
          <w:rPr>
            <w:sz w:val="22"/>
          </w:rPr>
          <w:t>CIRCULAR: DEPOSITS UNDER EARLIER ACT</w:t>
        </w:r>
        <w:r w:rsidR="000B1478" w:rsidRPr="000B1478">
          <w:rPr>
            <w:sz w:val="22"/>
            <w:szCs w:val="22"/>
          </w:rPr>
          <w:br/>
        </w:r>
      </w:hyperlink>
      <w:r w:rsidR="00520F94" w:rsidRPr="000B1478">
        <w:rPr>
          <w:sz w:val="22"/>
          <w:szCs w:val="22"/>
        </w:rPr>
        <w:t>March 31, 2015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181" w:history="1">
        <w:r w:rsidR="00520F94" w:rsidRPr="000B1478">
          <w:rPr>
            <w:sz w:val="22"/>
          </w:rPr>
          <w:t>AMENDMENT 2015: DEPOSIT RULE</w:t>
        </w:r>
      </w:hyperlink>
      <w:r w:rsidR="00520F94" w:rsidRPr="000B1478">
        <w:rPr>
          <w:sz w:val="22"/>
          <w:szCs w:val="22"/>
        </w:rPr>
        <w:br/>
      </w:r>
      <w:r w:rsidR="00520F94" w:rsidRPr="000B1478">
        <w:rPr>
          <w:sz w:val="22"/>
        </w:rPr>
        <w:t>April 7, 2015</w:t>
      </w:r>
      <w:r w:rsidR="00543D76">
        <w:rPr>
          <w:sz w:val="22"/>
        </w:rPr>
        <w:br/>
        <w:t>Rule 2, 3, 5, DPT - 3</w:t>
      </w:r>
    </w:p>
    <w:p w:rsidR="00520F94" w:rsidRPr="000B1478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182" w:history="1">
        <w:r w:rsidR="000B1478" w:rsidRPr="000B1478">
          <w:rPr>
            <w:sz w:val="22"/>
            <w:szCs w:val="22"/>
          </w:rPr>
          <w:t>2ND AMENDMENT 2015: DEPOSITS RULES</w:t>
        </w:r>
      </w:hyperlink>
      <w:r w:rsidR="000B1478" w:rsidRPr="000B1478">
        <w:rPr>
          <w:sz w:val="22"/>
        </w:rPr>
        <w:br/>
      </w:r>
      <w:r w:rsidR="00520F94" w:rsidRPr="000B1478">
        <w:rPr>
          <w:sz w:val="22"/>
        </w:rPr>
        <w:t>September 25, 2015</w:t>
      </w:r>
      <w:r w:rsidR="009B02AC">
        <w:rPr>
          <w:sz w:val="22"/>
        </w:rPr>
        <w:br/>
        <w:t>Rule 2, 3, 5,</w:t>
      </w:r>
    </w:p>
    <w:p w:rsidR="009B02AC" w:rsidRPr="009B02AC" w:rsidRDefault="005E0A6E" w:rsidP="000B1478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3" w:history="1">
        <w:r w:rsidR="000B1478" w:rsidRPr="000B1478">
          <w:rPr>
            <w:sz w:val="22"/>
            <w:szCs w:val="22"/>
          </w:rPr>
          <w:t>RECENT AMENDMENTS IN DEPOSIT RULES</w:t>
        </w:r>
      </w:hyperlink>
      <w:r w:rsidR="000B1478" w:rsidRPr="000B1478">
        <w:rPr>
          <w:sz w:val="22"/>
          <w:szCs w:val="22"/>
        </w:rPr>
        <w:t xml:space="preserve"> </w:t>
      </w:r>
      <w:r w:rsidR="000B1478" w:rsidRPr="000B1478">
        <w:rPr>
          <w:sz w:val="22"/>
          <w:szCs w:val="22"/>
        </w:rPr>
        <w:br/>
      </w:r>
      <w:r w:rsidR="00520F94" w:rsidRPr="000B1478">
        <w:rPr>
          <w:sz w:val="22"/>
        </w:rPr>
        <w:t xml:space="preserve">August 1, 2016 </w:t>
      </w:r>
      <w:r w:rsidR="009B02AC">
        <w:rPr>
          <w:sz w:val="22"/>
        </w:rPr>
        <w:br/>
        <w:t>Rule 2, 3, 4, 5, DTP – 1</w:t>
      </w:r>
    </w:p>
    <w:p w:rsidR="000B1478" w:rsidRPr="000B1478" w:rsidRDefault="000B1478" w:rsidP="009B02AC">
      <w:pPr>
        <w:pStyle w:val="NormalWeb"/>
        <w:spacing w:line="360" w:lineRule="auto"/>
        <w:rPr>
          <w:sz w:val="22"/>
          <w:szCs w:val="22"/>
        </w:rPr>
      </w:pPr>
    </w:p>
    <w:p w:rsidR="000B1478" w:rsidRDefault="000B1478" w:rsidP="000B1478">
      <w:pPr>
        <w:pStyle w:val="NormalWeb"/>
        <w:spacing w:line="360" w:lineRule="auto"/>
        <w:rPr>
          <w:sz w:val="22"/>
        </w:rPr>
      </w:pPr>
    </w:p>
    <w:p w:rsidR="0039494D" w:rsidRPr="00C449DC" w:rsidRDefault="0039494D" w:rsidP="0039494D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has more than 13 Lakh page views.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0B1478" w:rsidRDefault="000B1478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9B02AC">
      <w:pPr>
        <w:pStyle w:val="Heading1"/>
      </w:pPr>
      <w:r w:rsidRPr="00C4322D">
        <w:lastRenderedPageBreak/>
        <w:t>Chapter VI - Registration of charges</w:t>
      </w:r>
    </w:p>
    <w:p w:rsidR="00520F94" w:rsidRPr="00C4322D" w:rsidRDefault="00520F94" w:rsidP="0088706F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Notes on </w:t>
      </w:r>
      <w:r w:rsidRPr="0088706F">
        <w:t>Sections</w:t>
      </w:r>
      <w:r w:rsidRPr="00C4322D">
        <w:rPr>
          <w:rFonts w:eastAsia="Times New Roman"/>
        </w:rPr>
        <w:t xml:space="preserve"> – Chapter VI</w:t>
      </w:r>
    </w:p>
    <w:p w:rsidR="00520F94" w:rsidRPr="0088706F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4" w:history="1">
        <w:r w:rsidR="00520F94" w:rsidRPr="0088706F">
          <w:rPr>
            <w:sz w:val="22"/>
            <w:szCs w:val="22"/>
          </w:rPr>
          <w:t>CHARGES (Companies Act, 2013)</w:t>
        </w:r>
      </w:hyperlink>
      <w:r w:rsidR="00520F94" w:rsidRPr="0088706F">
        <w:rPr>
          <w:sz w:val="22"/>
          <w:szCs w:val="22"/>
        </w:rPr>
        <w:br/>
        <w:t>October 22, 2013</w:t>
      </w:r>
      <w:r w:rsidR="00520F94" w:rsidRPr="0088706F">
        <w:rPr>
          <w:sz w:val="22"/>
          <w:szCs w:val="22"/>
        </w:rPr>
        <w:br/>
        <w:t>Section 77, 78, 79, 80, 81, 82, 83, 84, 85, 86 and 87</w:t>
      </w:r>
    </w:p>
    <w:p w:rsidR="00520F94" w:rsidRPr="0088706F" w:rsidRDefault="00520F94" w:rsidP="0088706F">
      <w:pPr>
        <w:pStyle w:val="Heading2"/>
      </w:pPr>
      <w:r w:rsidRPr="00C4322D">
        <w:rPr>
          <w:rFonts w:eastAsia="Times New Roman"/>
        </w:rPr>
        <w:t>The Companies (Registration of Charges) Rules, 2014</w:t>
      </w:r>
    </w:p>
    <w:p w:rsidR="00520F94" w:rsidRPr="0088706F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5" w:history="1">
        <w:r w:rsidR="00520F94" w:rsidRPr="0088706F">
          <w:rPr>
            <w:sz w:val="22"/>
            <w:szCs w:val="22"/>
          </w:rPr>
          <w:t>REGISTRATION OF CHARGES RULES</w:t>
        </w:r>
      </w:hyperlink>
      <w:r w:rsidR="00520F94" w:rsidRPr="0088706F">
        <w:rPr>
          <w:sz w:val="22"/>
          <w:szCs w:val="22"/>
        </w:rPr>
        <w:br/>
        <w:t>August 25, 2014</w:t>
      </w:r>
      <w:r w:rsidR="00817913">
        <w:rPr>
          <w:sz w:val="22"/>
          <w:szCs w:val="22"/>
        </w:rPr>
        <w:br/>
        <w:t xml:space="preserve">Rule 3 – 12 </w:t>
      </w:r>
    </w:p>
    <w:p w:rsidR="00520F94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6" w:history="1">
        <w:r w:rsidR="00520F94" w:rsidRPr="0088706F">
          <w:rPr>
            <w:sz w:val="22"/>
            <w:szCs w:val="22"/>
          </w:rPr>
          <w:t>AMENDMENT IN CHARGES RULES</w:t>
        </w:r>
      </w:hyperlink>
      <w:r w:rsidR="00520F94" w:rsidRPr="0088706F">
        <w:rPr>
          <w:sz w:val="22"/>
          <w:szCs w:val="22"/>
        </w:rPr>
        <w:br/>
        <w:t>June 4, 2015</w:t>
      </w:r>
      <w:r w:rsidR="00817913">
        <w:rPr>
          <w:sz w:val="22"/>
          <w:szCs w:val="22"/>
        </w:rPr>
        <w:br/>
        <w:t xml:space="preserve">Rule 3, </w:t>
      </w:r>
      <w:r w:rsidR="00817913">
        <w:rPr>
          <w:sz w:val="22"/>
          <w:szCs w:val="22"/>
        </w:rPr>
        <w:br/>
      </w:r>
    </w:p>
    <w:p w:rsidR="0088706F" w:rsidRDefault="0088706F" w:rsidP="0088706F">
      <w:pPr>
        <w:pStyle w:val="NormalWeb"/>
        <w:spacing w:line="360" w:lineRule="auto"/>
        <w:rPr>
          <w:sz w:val="22"/>
          <w:szCs w:val="22"/>
        </w:rPr>
      </w:pPr>
    </w:p>
    <w:p w:rsidR="0088706F" w:rsidRPr="0088706F" w:rsidRDefault="0088706F" w:rsidP="0088706F">
      <w:pPr>
        <w:pStyle w:val="NormalWeb"/>
        <w:spacing w:line="360" w:lineRule="auto"/>
        <w:rPr>
          <w:sz w:val="22"/>
          <w:szCs w:val="22"/>
        </w:rPr>
      </w:pPr>
    </w:p>
    <w:p w:rsidR="00520F94" w:rsidRPr="00C4322D" w:rsidRDefault="00520F94" w:rsidP="0088706F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CHG Forms:</w:t>
      </w:r>
    </w:p>
    <w:p w:rsidR="00520F94" w:rsidRPr="0088706F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7" w:history="1">
        <w:r w:rsidR="00520F94" w:rsidRPr="0088706F">
          <w:rPr>
            <w:sz w:val="22"/>
            <w:szCs w:val="22"/>
          </w:rPr>
          <w:t>CHG – 1</w:t>
        </w:r>
      </w:hyperlink>
      <w:r w:rsidR="00520F94" w:rsidRPr="0088706F">
        <w:rPr>
          <w:sz w:val="22"/>
          <w:szCs w:val="22"/>
        </w:rPr>
        <w:br/>
        <w:t>July 13, 2014</w:t>
      </w:r>
    </w:p>
    <w:p w:rsidR="00520F94" w:rsidRPr="0088706F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8" w:history="1">
        <w:r w:rsidR="00520F94" w:rsidRPr="0088706F">
          <w:rPr>
            <w:sz w:val="22"/>
            <w:szCs w:val="22"/>
          </w:rPr>
          <w:t>CHG – 4</w:t>
        </w:r>
      </w:hyperlink>
      <w:r w:rsidR="00520F94" w:rsidRPr="0088706F">
        <w:rPr>
          <w:sz w:val="22"/>
          <w:szCs w:val="22"/>
        </w:rPr>
        <w:br/>
        <w:t>July 13, 2014</w:t>
      </w:r>
    </w:p>
    <w:p w:rsidR="00520F94" w:rsidRPr="0088706F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89" w:history="1">
        <w:r w:rsidR="00520F94" w:rsidRPr="0088706F">
          <w:rPr>
            <w:sz w:val="22"/>
            <w:szCs w:val="22"/>
          </w:rPr>
          <w:t>CHG – 6</w:t>
        </w:r>
      </w:hyperlink>
      <w:r w:rsidR="00520F94" w:rsidRPr="0088706F">
        <w:rPr>
          <w:sz w:val="22"/>
          <w:szCs w:val="22"/>
        </w:rPr>
        <w:br/>
        <w:t>July 13, 2014</w:t>
      </w:r>
    </w:p>
    <w:p w:rsidR="00520F94" w:rsidRPr="0088706F" w:rsidRDefault="005E0A6E" w:rsidP="0088706F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0" w:history="1">
        <w:r w:rsidR="00520F94" w:rsidRPr="0088706F">
          <w:rPr>
            <w:sz w:val="22"/>
            <w:szCs w:val="22"/>
          </w:rPr>
          <w:t>CHG – 9</w:t>
        </w:r>
      </w:hyperlink>
      <w:r w:rsidR="00520F94" w:rsidRPr="0088706F">
        <w:rPr>
          <w:sz w:val="22"/>
          <w:szCs w:val="22"/>
        </w:rPr>
        <w:br/>
        <w:t>July 13, 2014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88706F" w:rsidRDefault="0088706F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4D6293">
      <w:pPr>
        <w:pStyle w:val="Heading1"/>
      </w:pPr>
      <w:r w:rsidRPr="00C4322D">
        <w:lastRenderedPageBreak/>
        <w:t>Chapter VII - Management and administration</w:t>
      </w:r>
    </w:p>
    <w:p w:rsidR="00520F94" w:rsidRPr="00C4322D" w:rsidRDefault="00520F94" w:rsidP="00D46620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In Depth: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1" w:history="1">
        <w:r w:rsidR="00520F94" w:rsidRPr="00D46620">
          <w:rPr>
            <w:sz w:val="22"/>
          </w:rPr>
          <w:t>QUORUM IN ADJOURNED MEETING</w:t>
        </w:r>
      </w:hyperlink>
      <w:r w:rsidR="00520F94" w:rsidRPr="00D46620">
        <w:rPr>
          <w:sz w:val="22"/>
          <w:szCs w:val="22"/>
        </w:rPr>
        <w:br/>
        <w:t>August 14, 2015</w:t>
      </w:r>
    </w:p>
    <w:p w:rsidR="00520F94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2" w:history="1">
        <w:r w:rsidR="00520F94" w:rsidRPr="00D46620">
          <w:rPr>
            <w:sz w:val="22"/>
          </w:rPr>
          <w:t>REPRESENTATIVE, PROXY AND WHO ELSE</w:t>
        </w:r>
      </w:hyperlink>
      <w:r w:rsidR="00520F94" w:rsidRPr="00D46620">
        <w:rPr>
          <w:sz w:val="22"/>
          <w:szCs w:val="22"/>
        </w:rPr>
        <w:t> </w:t>
      </w:r>
      <w:r w:rsidR="00520F94" w:rsidRPr="00D46620">
        <w:rPr>
          <w:sz w:val="22"/>
          <w:szCs w:val="22"/>
        </w:rPr>
        <w:br/>
        <w:t>October 20, 2015</w:t>
      </w:r>
    </w:p>
    <w:p w:rsidR="001909A9" w:rsidRPr="001909A9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193" w:history="1">
        <w:r w:rsidR="001909A9" w:rsidRPr="001909A9">
          <w:rPr>
            <w:sz w:val="22"/>
          </w:rPr>
          <w:t>EMERITUS CHAIRMAN VS CHAIRMAN</w:t>
        </w:r>
      </w:hyperlink>
      <w:r w:rsidR="001909A9" w:rsidRPr="001909A9">
        <w:rPr>
          <w:sz w:val="22"/>
        </w:rPr>
        <w:br/>
      </w:r>
      <w:hyperlink r:id="rId194" w:tooltip="8:30 am" w:history="1">
        <w:r w:rsidR="001909A9" w:rsidRPr="001909A9">
          <w:rPr>
            <w:sz w:val="22"/>
          </w:rPr>
          <w:t>February 3, 2017</w:t>
        </w:r>
      </w:hyperlink>
    </w:p>
    <w:p w:rsidR="00D46620" w:rsidRDefault="00D46620" w:rsidP="00D46620">
      <w:pPr>
        <w:pStyle w:val="NormalWeb"/>
        <w:spacing w:line="360" w:lineRule="auto"/>
        <w:rPr>
          <w:sz w:val="22"/>
          <w:szCs w:val="22"/>
        </w:rPr>
      </w:pPr>
    </w:p>
    <w:p w:rsidR="00D46620" w:rsidRDefault="00D46620" w:rsidP="00D46620">
      <w:pPr>
        <w:pStyle w:val="NormalWeb"/>
        <w:spacing w:line="360" w:lineRule="auto"/>
        <w:rPr>
          <w:sz w:val="22"/>
          <w:szCs w:val="22"/>
        </w:rPr>
      </w:pPr>
    </w:p>
    <w:p w:rsidR="00520F94" w:rsidRPr="00C4322D" w:rsidRDefault="00520F94" w:rsidP="00D46620">
      <w:pPr>
        <w:pStyle w:val="Heading2"/>
      </w:pPr>
      <w:r w:rsidRPr="00C4322D">
        <w:t>Notes on Sections – Chapter VII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5" w:history="1">
        <w:r w:rsidR="00520F94" w:rsidRPr="00D46620">
          <w:rPr>
            <w:sz w:val="22"/>
          </w:rPr>
          <w:t>MEMBERS AND DEBENTURES – HOLDERS (Companies Act, 2013)</w:t>
        </w:r>
      </w:hyperlink>
      <w:r w:rsidR="00520F94" w:rsidRPr="00D46620">
        <w:rPr>
          <w:sz w:val="22"/>
          <w:szCs w:val="22"/>
        </w:rPr>
        <w:br/>
        <w:t>October 25, 2013</w:t>
      </w:r>
      <w:r w:rsidR="00520F94" w:rsidRPr="00D46620">
        <w:rPr>
          <w:sz w:val="22"/>
          <w:szCs w:val="22"/>
        </w:rPr>
        <w:br/>
        <w:t>Section 72, 88, 89, 90 and 91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6" w:history="1">
        <w:r w:rsidR="00520F94" w:rsidRPr="00D46620">
          <w:rPr>
            <w:sz w:val="22"/>
          </w:rPr>
          <w:t>REGISTERS AND ANNUAL RETURN (Companies Act, 2013)</w:t>
        </w:r>
      </w:hyperlink>
      <w:r w:rsidR="00520F94" w:rsidRPr="00D46620">
        <w:rPr>
          <w:sz w:val="22"/>
          <w:szCs w:val="22"/>
        </w:rPr>
        <w:br/>
        <w:t>October 29, 2013</w:t>
      </w:r>
      <w:r w:rsidR="00520F94" w:rsidRPr="00D46620">
        <w:rPr>
          <w:sz w:val="22"/>
          <w:szCs w:val="22"/>
        </w:rPr>
        <w:br/>
        <w:t>Section 92, 93, 94 and 95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7" w:history="1">
        <w:r w:rsidR="00520F94" w:rsidRPr="00D46620">
          <w:rPr>
            <w:sz w:val="22"/>
          </w:rPr>
          <w:t>GENERAL MEETINGS (companies act, 2013)</w:t>
        </w:r>
      </w:hyperlink>
      <w:r w:rsidR="00520F94" w:rsidRPr="00D46620">
        <w:rPr>
          <w:sz w:val="22"/>
          <w:szCs w:val="22"/>
        </w:rPr>
        <w:br/>
        <w:t>November 1, 2013</w:t>
      </w:r>
      <w:r w:rsidR="00520F94" w:rsidRPr="00D46620">
        <w:rPr>
          <w:sz w:val="22"/>
          <w:szCs w:val="22"/>
        </w:rPr>
        <w:br/>
        <w:t>Section 96, 97, 98, 99 and 100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8" w:history="1">
        <w:r w:rsidR="00520F94" w:rsidRPr="00D46620">
          <w:rPr>
            <w:sz w:val="22"/>
          </w:rPr>
          <w:t>PREPARING GENERAL MEETING (Companies Act, 2013)</w:t>
        </w:r>
      </w:hyperlink>
      <w:r w:rsidR="00520F94" w:rsidRPr="00D46620">
        <w:rPr>
          <w:sz w:val="22"/>
          <w:szCs w:val="22"/>
        </w:rPr>
        <w:br/>
        <w:t>November 5, 2013</w:t>
      </w:r>
      <w:r w:rsidR="00520F94" w:rsidRPr="00D46620">
        <w:rPr>
          <w:sz w:val="22"/>
          <w:szCs w:val="22"/>
        </w:rPr>
        <w:br/>
        <w:t>Section 101, 102, 103, 104 and 111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199" w:history="1">
        <w:r w:rsidR="00520F94" w:rsidRPr="00D46620">
          <w:rPr>
            <w:sz w:val="22"/>
          </w:rPr>
          <w:t>PROXIES, VOTES AND POLLING (Companies Act, 2013)</w:t>
        </w:r>
      </w:hyperlink>
      <w:r w:rsidR="00520F94" w:rsidRPr="00D46620">
        <w:rPr>
          <w:sz w:val="22"/>
          <w:szCs w:val="22"/>
        </w:rPr>
        <w:br/>
        <w:t>November 8, 2013</w:t>
      </w:r>
      <w:r w:rsidR="00520F94" w:rsidRPr="00D46620">
        <w:rPr>
          <w:sz w:val="22"/>
          <w:szCs w:val="22"/>
        </w:rPr>
        <w:br/>
        <w:t>Section 105, 106, 107, 108, 109, 110, 112 and 113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0" w:history="1">
        <w:r w:rsidR="00520F94" w:rsidRPr="00D46620">
          <w:rPr>
            <w:sz w:val="22"/>
          </w:rPr>
          <w:t>RESOLUTION, MINUTES AND REPORT (Companies Act, 2013)</w:t>
        </w:r>
      </w:hyperlink>
      <w:r w:rsidR="00520F94" w:rsidRPr="00D46620">
        <w:rPr>
          <w:sz w:val="22"/>
          <w:szCs w:val="22"/>
        </w:rPr>
        <w:br/>
        <w:t>November 12, 2013</w:t>
      </w:r>
      <w:r w:rsidR="00520F94" w:rsidRPr="00D46620">
        <w:rPr>
          <w:sz w:val="22"/>
          <w:szCs w:val="22"/>
        </w:rPr>
        <w:br/>
        <w:t>Section 114, 115, 116, 117, 118, 119, 120,121 and 122</w:t>
      </w:r>
    </w:p>
    <w:p w:rsidR="00520F94" w:rsidRPr="00C4322D" w:rsidRDefault="00520F94" w:rsidP="00D46620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The Companies </w:t>
      </w:r>
      <w:r w:rsidRPr="00D46620">
        <w:rPr>
          <w:rStyle w:val="Strong"/>
          <w:b/>
          <w:bCs/>
          <w:szCs w:val="22"/>
        </w:rPr>
        <w:t>2nd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 (Removal of Difficulties) Order, 2014</w:t>
      </w:r>
    </w:p>
    <w:p w:rsidR="00520F94" w:rsidRPr="00817913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1" w:history="1">
        <w:r w:rsidR="00520F94" w:rsidRPr="00D46620">
          <w:rPr>
            <w:sz w:val="22"/>
          </w:rPr>
          <w:t>ORDERS ISSUED UNDER COMPANIES ACT 2013</w:t>
        </w:r>
      </w:hyperlink>
      <w:r w:rsidR="00520F94" w:rsidRPr="00D46620">
        <w:rPr>
          <w:sz w:val="22"/>
          <w:szCs w:val="22"/>
        </w:rPr>
        <w:br/>
      </w:r>
      <w:r w:rsidR="00520F94" w:rsidRPr="00D46620">
        <w:rPr>
          <w:sz w:val="22"/>
        </w:rPr>
        <w:t>April 11, 2014</w:t>
      </w:r>
      <w:r w:rsidR="00520F94" w:rsidRPr="00D46620">
        <w:rPr>
          <w:sz w:val="22"/>
          <w:szCs w:val="22"/>
        </w:rPr>
        <w:br/>
      </w:r>
      <w:r w:rsidR="00520F94" w:rsidRPr="00D46620">
        <w:rPr>
          <w:sz w:val="22"/>
        </w:rPr>
        <w:t>Section 92</w:t>
      </w:r>
    </w:p>
    <w:p w:rsidR="00817913" w:rsidRDefault="00817913" w:rsidP="00817913">
      <w:pPr>
        <w:pStyle w:val="NormalWeb"/>
        <w:spacing w:line="360" w:lineRule="auto"/>
        <w:rPr>
          <w:sz w:val="22"/>
        </w:rPr>
      </w:pPr>
    </w:p>
    <w:p w:rsidR="00817913" w:rsidRPr="00D46620" w:rsidRDefault="00817913" w:rsidP="00817913">
      <w:pPr>
        <w:pStyle w:val="NormalWeb"/>
        <w:spacing w:line="360" w:lineRule="auto"/>
        <w:rPr>
          <w:sz w:val="22"/>
          <w:szCs w:val="22"/>
        </w:rPr>
      </w:pPr>
    </w:p>
    <w:p w:rsidR="00520F94" w:rsidRPr="00C4322D" w:rsidRDefault="00520F94" w:rsidP="00D46620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The </w:t>
      </w:r>
      <w:r w:rsidRPr="00D46620">
        <w:rPr>
          <w:rStyle w:val="Strong"/>
          <w:b/>
          <w:bCs/>
          <w:szCs w:val="22"/>
        </w:rPr>
        <w:t>Companies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 (Management and Administration) Rules, 2014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2" w:history="1">
        <w:r w:rsidR="00520F94" w:rsidRPr="00D46620">
          <w:rPr>
            <w:sz w:val="22"/>
          </w:rPr>
          <w:t>REGISTER OF MEMBERS</w:t>
        </w:r>
      </w:hyperlink>
      <w:r w:rsidR="00520F94" w:rsidRPr="00D46620">
        <w:rPr>
          <w:sz w:val="22"/>
          <w:szCs w:val="22"/>
        </w:rPr>
        <w:br/>
        <w:t>June 12, 2014</w:t>
      </w:r>
      <w:r w:rsidR="001A7E16">
        <w:rPr>
          <w:sz w:val="22"/>
          <w:szCs w:val="22"/>
        </w:rPr>
        <w:br/>
        <w:t>Rule 3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3" w:history="1">
        <w:r w:rsidR="00520F94" w:rsidRPr="00D46620">
          <w:rPr>
            <w:sz w:val="22"/>
          </w:rPr>
          <w:t>REGISTER OF DEBENTURE HOLDERS OR ANY OTHER SECURITY HOLDERS</w:t>
        </w:r>
      </w:hyperlink>
      <w:r w:rsidR="00520F94" w:rsidRPr="00D46620">
        <w:rPr>
          <w:sz w:val="22"/>
          <w:szCs w:val="22"/>
        </w:rPr>
        <w:br/>
        <w:t>June 13, 2014</w:t>
      </w:r>
      <w:r w:rsidR="001A7E16">
        <w:rPr>
          <w:sz w:val="22"/>
          <w:szCs w:val="22"/>
        </w:rPr>
        <w:br/>
        <w:t>Rule 4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4" w:history="1">
        <w:r w:rsidR="00520F94" w:rsidRPr="00D46620">
          <w:rPr>
            <w:sz w:val="22"/>
          </w:rPr>
          <w:t>MAINTENANCE OF THE REGISTER OF MEMBERS OR DEBENTURE – HOLDERS</w:t>
        </w:r>
      </w:hyperlink>
      <w:r w:rsidR="00520F94" w:rsidRPr="00D46620">
        <w:rPr>
          <w:sz w:val="22"/>
          <w:szCs w:val="22"/>
        </w:rPr>
        <w:br/>
        <w:t>June 14, 2014</w:t>
      </w:r>
      <w:r w:rsidR="001A7E16">
        <w:rPr>
          <w:sz w:val="22"/>
          <w:szCs w:val="22"/>
        </w:rPr>
        <w:br/>
        <w:t>Rule 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5" w:history="1">
        <w:r w:rsidR="00520F94" w:rsidRPr="00D46620">
          <w:rPr>
            <w:sz w:val="22"/>
          </w:rPr>
          <w:t>FOREIGN REGISTER OF MEMBERS AND SECURITIES HOLDERS</w:t>
        </w:r>
      </w:hyperlink>
      <w:r w:rsidR="00520F94" w:rsidRPr="00D46620">
        <w:rPr>
          <w:sz w:val="22"/>
          <w:szCs w:val="22"/>
        </w:rPr>
        <w:br/>
        <w:t>June 16, 2014</w:t>
      </w:r>
      <w:r w:rsidR="001A7E16">
        <w:rPr>
          <w:sz w:val="22"/>
          <w:szCs w:val="22"/>
        </w:rPr>
        <w:br/>
        <w:t>Rule 7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6" w:history="1">
        <w:r w:rsidR="00520F94" w:rsidRPr="00D46620">
          <w:rPr>
            <w:sz w:val="22"/>
          </w:rPr>
          <w:t>BENEFICIAL INTEREST IN SHARES</w:t>
        </w:r>
      </w:hyperlink>
      <w:r w:rsidR="00520F94" w:rsidRPr="00D46620">
        <w:rPr>
          <w:sz w:val="22"/>
          <w:szCs w:val="22"/>
        </w:rPr>
        <w:br/>
        <w:t>June 17, 2014</w:t>
      </w:r>
      <w:r w:rsidR="001A7E16">
        <w:rPr>
          <w:sz w:val="22"/>
          <w:szCs w:val="22"/>
        </w:rPr>
        <w:br/>
      </w:r>
      <w:r w:rsidR="006809AB">
        <w:rPr>
          <w:sz w:val="22"/>
          <w:szCs w:val="22"/>
        </w:rPr>
        <w:t>Rule 9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7" w:history="1">
        <w:r w:rsidR="00520F94" w:rsidRPr="00D46620">
          <w:rPr>
            <w:sz w:val="22"/>
          </w:rPr>
          <w:t>CLOSURE OF REGISTER OF MEMBERS ETC</w:t>
        </w:r>
      </w:hyperlink>
      <w:r w:rsidR="00520F94" w:rsidRPr="00D46620">
        <w:rPr>
          <w:sz w:val="22"/>
          <w:szCs w:val="22"/>
        </w:rPr>
        <w:br/>
        <w:t>June 18, 2014</w:t>
      </w:r>
      <w:r w:rsidR="00A654F6">
        <w:rPr>
          <w:sz w:val="22"/>
          <w:szCs w:val="22"/>
        </w:rPr>
        <w:br/>
        <w:t>Rule 10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8" w:history="1">
        <w:r w:rsidR="00520F94" w:rsidRPr="00D46620">
          <w:rPr>
            <w:sz w:val="22"/>
          </w:rPr>
          <w:t>RETURN OF CHANGES IN SHAREHOLDINGS</w:t>
        </w:r>
      </w:hyperlink>
      <w:r w:rsidR="00520F94" w:rsidRPr="00D46620">
        <w:rPr>
          <w:sz w:val="22"/>
          <w:szCs w:val="22"/>
        </w:rPr>
        <w:br/>
        <w:t>June 19, 2014</w:t>
      </w:r>
      <w:r w:rsidR="00A654F6">
        <w:rPr>
          <w:sz w:val="22"/>
          <w:szCs w:val="22"/>
        </w:rPr>
        <w:br/>
        <w:t>Rule 13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09" w:history="1">
        <w:r w:rsidR="00520F94" w:rsidRPr="00D46620">
          <w:rPr>
            <w:sz w:val="22"/>
          </w:rPr>
          <w:t>PRESERVATION, INSPECTION AND COPY OF REGISTERS AND RETURNS</w:t>
        </w:r>
      </w:hyperlink>
      <w:r w:rsidR="00520F94" w:rsidRPr="00D46620">
        <w:rPr>
          <w:sz w:val="22"/>
          <w:szCs w:val="22"/>
        </w:rPr>
        <w:br/>
        <w:t>June 20, 2014</w:t>
      </w:r>
      <w:r w:rsidR="00A654F6">
        <w:rPr>
          <w:sz w:val="22"/>
          <w:szCs w:val="22"/>
        </w:rPr>
        <w:br/>
        <w:t>Rule 14, 15 and 16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0" w:history="1">
        <w:r w:rsidR="00520F94" w:rsidRPr="00D46620">
          <w:rPr>
            <w:sz w:val="22"/>
          </w:rPr>
          <w:t>EXTRAORDINARY GENERAL MEETING BY REQUISTIONISTS</w:t>
        </w:r>
      </w:hyperlink>
      <w:r w:rsidR="00520F94" w:rsidRPr="00D46620">
        <w:rPr>
          <w:sz w:val="22"/>
          <w:szCs w:val="22"/>
        </w:rPr>
        <w:br/>
        <w:t>June 21, 2014</w:t>
      </w:r>
      <w:r w:rsidR="00A654F6">
        <w:rPr>
          <w:sz w:val="22"/>
          <w:szCs w:val="22"/>
        </w:rPr>
        <w:br/>
        <w:t>Rule 17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1" w:history="1">
        <w:r w:rsidR="00520F94" w:rsidRPr="00D46620">
          <w:rPr>
            <w:sz w:val="22"/>
          </w:rPr>
          <w:t>NOTICE OF THE MEETING</w:t>
        </w:r>
      </w:hyperlink>
      <w:r w:rsidR="00520F94" w:rsidRPr="00D46620">
        <w:rPr>
          <w:sz w:val="22"/>
          <w:szCs w:val="22"/>
        </w:rPr>
        <w:br/>
        <w:t>June 23, 2014</w:t>
      </w:r>
      <w:r w:rsidR="00A654F6">
        <w:rPr>
          <w:sz w:val="22"/>
          <w:szCs w:val="22"/>
        </w:rPr>
        <w:br/>
        <w:t>Rule 18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2" w:history="1">
        <w:r w:rsidR="00520F94" w:rsidRPr="00D46620">
          <w:rPr>
            <w:sz w:val="22"/>
          </w:rPr>
          <w:t>PROXIES</w:t>
        </w:r>
      </w:hyperlink>
      <w:r w:rsidR="00520F94" w:rsidRPr="00D46620">
        <w:rPr>
          <w:sz w:val="22"/>
          <w:szCs w:val="22"/>
        </w:rPr>
        <w:br/>
        <w:t>June 24, 2014</w:t>
      </w:r>
      <w:r w:rsidR="00A654F6">
        <w:rPr>
          <w:sz w:val="22"/>
          <w:szCs w:val="22"/>
        </w:rPr>
        <w:br/>
        <w:t>Rule 19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3" w:history="1">
        <w:r w:rsidR="00520F94" w:rsidRPr="00D46620">
          <w:rPr>
            <w:sz w:val="22"/>
          </w:rPr>
          <w:t>VOTING THROUGH ELECTRONIC MEANS</w:t>
        </w:r>
      </w:hyperlink>
      <w:r w:rsidR="00520F94" w:rsidRPr="00D46620">
        <w:rPr>
          <w:sz w:val="22"/>
          <w:szCs w:val="22"/>
        </w:rPr>
        <w:br/>
        <w:t>June 25, 2014</w:t>
      </w:r>
      <w:r w:rsidR="00AF4274">
        <w:rPr>
          <w:sz w:val="22"/>
          <w:szCs w:val="22"/>
        </w:rPr>
        <w:br/>
        <w:t>Rule 20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4" w:history="1">
        <w:r w:rsidR="00D46620" w:rsidRPr="00D46620">
          <w:rPr>
            <w:sz w:val="22"/>
          </w:rPr>
          <w:t>SCRUTINY OF POLL PROCESS</w:t>
        </w:r>
      </w:hyperlink>
      <w:r w:rsidR="00D46620" w:rsidRPr="00D46620">
        <w:rPr>
          <w:sz w:val="22"/>
          <w:szCs w:val="22"/>
        </w:rPr>
        <w:br/>
      </w:r>
      <w:r w:rsidR="00520F94" w:rsidRPr="00D46620">
        <w:rPr>
          <w:sz w:val="22"/>
          <w:szCs w:val="22"/>
        </w:rPr>
        <w:t>June 26, 2014</w:t>
      </w:r>
      <w:r w:rsidR="00AF4274">
        <w:rPr>
          <w:sz w:val="22"/>
          <w:szCs w:val="22"/>
        </w:rPr>
        <w:br/>
        <w:t>Rule 21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5" w:history="1">
        <w:r w:rsidR="00520F94" w:rsidRPr="00D46620">
          <w:rPr>
            <w:sz w:val="22"/>
          </w:rPr>
          <w:t>POSTAL BALLOT</w:t>
        </w:r>
      </w:hyperlink>
      <w:r w:rsidR="00520F94" w:rsidRPr="00D46620">
        <w:rPr>
          <w:sz w:val="22"/>
          <w:szCs w:val="22"/>
        </w:rPr>
        <w:br/>
        <w:t>June 27, 2014</w:t>
      </w:r>
      <w:r w:rsidR="00AF4274">
        <w:rPr>
          <w:sz w:val="22"/>
          <w:szCs w:val="22"/>
        </w:rPr>
        <w:br/>
        <w:t>Rule 22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6" w:history="1">
        <w:r w:rsidR="00520F94" w:rsidRPr="00D46620">
          <w:rPr>
            <w:sz w:val="22"/>
          </w:rPr>
          <w:t>SPECIAL NOTICE</w:t>
        </w:r>
      </w:hyperlink>
      <w:r w:rsidR="00520F94" w:rsidRPr="00D46620">
        <w:rPr>
          <w:sz w:val="22"/>
          <w:szCs w:val="22"/>
        </w:rPr>
        <w:br/>
        <w:t>June 28, 2014</w:t>
      </w:r>
      <w:r w:rsidR="00AF4274">
        <w:rPr>
          <w:sz w:val="22"/>
          <w:szCs w:val="22"/>
        </w:rPr>
        <w:br/>
        <w:t>Rule 23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7" w:history="1">
        <w:r w:rsidR="00520F94" w:rsidRPr="00D46620">
          <w:rPr>
            <w:sz w:val="22"/>
          </w:rPr>
          <w:t>RESOLUTIONS AND AGREEMENTS TO BE FILED</w:t>
        </w:r>
      </w:hyperlink>
      <w:r w:rsidR="00520F94" w:rsidRPr="00D46620">
        <w:rPr>
          <w:sz w:val="22"/>
          <w:szCs w:val="22"/>
        </w:rPr>
        <w:br/>
        <w:t>June 30, 2014</w:t>
      </w:r>
      <w:r w:rsidR="00AF4274">
        <w:rPr>
          <w:sz w:val="22"/>
          <w:szCs w:val="22"/>
        </w:rPr>
        <w:br/>
        <w:t>Rule 24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8" w:history="1">
        <w:r w:rsidR="00520F94" w:rsidRPr="00D46620">
          <w:rPr>
            <w:sz w:val="22"/>
          </w:rPr>
          <w:t>MINUTES</w:t>
        </w:r>
      </w:hyperlink>
      <w:r w:rsidR="00520F94" w:rsidRPr="00D46620">
        <w:rPr>
          <w:sz w:val="22"/>
          <w:szCs w:val="22"/>
        </w:rPr>
        <w:br/>
        <w:t>July 1, 2014</w:t>
      </w:r>
      <w:r w:rsidR="00AF4274">
        <w:rPr>
          <w:sz w:val="22"/>
          <w:szCs w:val="22"/>
        </w:rPr>
        <w:br/>
        <w:t>Rule 25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19" w:history="1">
        <w:r w:rsidR="00520F94" w:rsidRPr="00D46620">
          <w:rPr>
            <w:sz w:val="22"/>
          </w:rPr>
          <w:t>RECORDS IN ELECTRONIC FORM</w:t>
        </w:r>
      </w:hyperlink>
      <w:r w:rsidR="00520F94" w:rsidRPr="00D46620">
        <w:rPr>
          <w:sz w:val="22"/>
          <w:szCs w:val="22"/>
        </w:rPr>
        <w:br/>
        <w:t>July 2, 2014</w:t>
      </w:r>
      <w:r w:rsidR="00AF4274">
        <w:rPr>
          <w:sz w:val="22"/>
          <w:szCs w:val="22"/>
        </w:rPr>
        <w:br/>
      </w:r>
      <w:r w:rsidR="002B087D">
        <w:rPr>
          <w:sz w:val="22"/>
          <w:szCs w:val="22"/>
        </w:rPr>
        <w:t>Rule 28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20" w:history="1">
        <w:r w:rsidR="00520F94" w:rsidRPr="00D46620">
          <w:rPr>
            <w:sz w:val="22"/>
          </w:rPr>
          <w:t>REPORT ON ANNUAL GENERAL MEETING</w:t>
        </w:r>
      </w:hyperlink>
      <w:r w:rsidR="00520F94" w:rsidRPr="00D46620">
        <w:rPr>
          <w:sz w:val="22"/>
          <w:szCs w:val="22"/>
        </w:rPr>
        <w:br/>
        <w:t>March 10, 2015</w:t>
      </w:r>
      <w:r w:rsidR="002B087D">
        <w:rPr>
          <w:sz w:val="22"/>
          <w:szCs w:val="22"/>
        </w:rPr>
        <w:br/>
        <w:t>Rule 31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21" w:history="1">
        <w:r w:rsidR="00D46620" w:rsidRPr="00D46620">
          <w:rPr>
            <w:sz w:val="22"/>
          </w:rPr>
          <w:t>E – VOTING RULES 2015</w:t>
        </w:r>
      </w:hyperlink>
      <w:r w:rsidR="00520F94" w:rsidRPr="00D46620">
        <w:rPr>
          <w:sz w:val="22"/>
          <w:szCs w:val="22"/>
        </w:rPr>
        <w:br/>
        <w:t>March 27, 2015</w:t>
      </w:r>
      <w:r w:rsidR="002B087D">
        <w:rPr>
          <w:sz w:val="22"/>
          <w:szCs w:val="22"/>
        </w:rPr>
        <w:br/>
      </w:r>
      <w:r w:rsidR="00817913">
        <w:rPr>
          <w:sz w:val="22"/>
          <w:szCs w:val="22"/>
        </w:rPr>
        <w:t>Rule 20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  <w:szCs w:val="22"/>
        </w:rPr>
      </w:pPr>
      <w:hyperlink r:id="rId222" w:history="1">
        <w:r w:rsidR="00D46620" w:rsidRPr="00D46620">
          <w:rPr>
            <w:sz w:val="22"/>
          </w:rPr>
          <w:t>AMENDMENT IN MANAGEMENT AND ADMINISTRATION RULES</w:t>
        </w:r>
      </w:hyperlink>
      <w:r w:rsidR="00D46620" w:rsidRPr="00D46620">
        <w:rPr>
          <w:sz w:val="22"/>
        </w:rPr>
        <w:t xml:space="preserve"> </w:t>
      </w:r>
      <w:r w:rsidR="00D46620" w:rsidRPr="00D46620">
        <w:rPr>
          <w:sz w:val="22"/>
        </w:rPr>
        <w:br/>
      </w:r>
      <w:hyperlink r:id="rId223" w:tooltip="8:30 am" w:history="1">
        <w:r w:rsidR="00520F94" w:rsidRPr="00D46620">
          <w:rPr>
            <w:sz w:val="22"/>
          </w:rPr>
          <w:t>October 3, 2016</w:t>
        </w:r>
      </w:hyperlink>
      <w:r w:rsidR="00817913">
        <w:br/>
        <w:t xml:space="preserve">Rule 3, 9, 13, 17, 20, 22, 25, MGT – 6, </w:t>
      </w:r>
      <w:r w:rsidR="00817913">
        <w:br/>
      </w:r>
    </w:p>
    <w:p w:rsidR="00520F94" w:rsidRDefault="00520F94" w:rsidP="008D6CEE">
      <w:pPr>
        <w:spacing w:before="100" w:beforeAutospacing="1" w:after="100" w:afterAutospacing="1" w:line="360" w:lineRule="auto"/>
        <w:rPr>
          <w:rStyle w:val="Hyperlink"/>
        </w:rPr>
      </w:pPr>
    </w:p>
    <w:p w:rsidR="00D46620" w:rsidRPr="00560E2B" w:rsidRDefault="00D46620" w:rsidP="008D6CEE">
      <w:pPr>
        <w:spacing w:before="100" w:beforeAutospacing="1" w:after="100" w:afterAutospacing="1" w:line="360" w:lineRule="auto"/>
        <w:rPr>
          <w:rStyle w:val="Hyperlink"/>
        </w:rPr>
      </w:pPr>
    </w:p>
    <w:p w:rsidR="00520F94" w:rsidRPr="00C4322D" w:rsidRDefault="00520F94" w:rsidP="00D46620">
      <w:pPr>
        <w:pStyle w:val="Heading2"/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MGT </w:t>
      </w:r>
      <w:r w:rsidRPr="00D46620">
        <w:rPr>
          <w:rStyle w:val="Strong"/>
          <w:b/>
          <w:bCs/>
          <w:szCs w:val="22"/>
        </w:rPr>
        <w:t>Forms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: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24" w:history="1">
        <w:r w:rsidR="00520F94" w:rsidRPr="00D46620">
          <w:rPr>
            <w:sz w:val="22"/>
          </w:rPr>
          <w:t>MGT – 6</w:t>
        </w:r>
      </w:hyperlink>
      <w:r w:rsidR="00520F94" w:rsidRPr="00D46620">
        <w:rPr>
          <w:sz w:val="22"/>
        </w:rPr>
        <w:br/>
        <w:t>July 13, 2014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25" w:history="1">
        <w:r w:rsidR="00520F94" w:rsidRPr="00D46620">
          <w:rPr>
            <w:sz w:val="22"/>
          </w:rPr>
          <w:t>MGT – 14</w:t>
        </w:r>
      </w:hyperlink>
      <w:r w:rsidR="00520F94" w:rsidRPr="00D46620">
        <w:rPr>
          <w:sz w:val="22"/>
        </w:rPr>
        <w:br/>
        <w:t>July 13, 2014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26" w:history="1">
        <w:r w:rsidR="00520F94" w:rsidRPr="00D46620">
          <w:rPr>
            <w:sz w:val="22"/>
          </w:rPr>
          <w:t>ANNUAL RETURN – 1 CORPORATE INFORMATION</w:t>
        </w:r>
      </w:hyperlink>
      <w:r w:rsidR="00520F94" w:rsidRPr="00D46620">
        <w:rPr>
          <w:sz w:val="22"/>
        </w:rPr>
        <w:br/>
        <w:t>August 25,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27" w:history="1">
        <w:r w:rsidR="00520F94" w:rsidRPr="00D46620">
          <w:rPr>
            <w:sz w:val="22"/>
          </w:rPr>
          <w:t>ANNUAL RETURN – 2 SECURITIES HOLDERS</w:t>
        </w:r>
      </w:hyperlink>
      <w:r w:rsidR="00520F94" w:rsidRPr="00D46620">
        <w:rPr>
          <w:sz w:val="22"/>
        </w:rPr>
        <w:br/>
        <w:t>August 28,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28" w:history="1">
        <w:r w:rsidR="00520F94" w:rsidRPr="00D46620">
          <w:rPr>
            <w:sz w:val="22"/>
          </w:rPr>
          <w:t>ANNUAL RETURN – 3 MANAGERIAL DETAILS</w:t>
        </w:r>
      </w:hyperlink>
      <w:r w:rsidR="00520F94" w:rsidRPr="00D46620">
        <w:rPr>
          <w:sz w:val="22"/>
        </w:rPr>
        <w:t> </w:t>
      </w:r>
      <w:r w:rsidR="00520F94" w:rsidRPr="00D46620">
        <w:rPr>
          <w:sz w:val="22"/>
        </w:rPr>
        <w:br/>
        <w:t>September 1,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29" w:history="1">
        <w:r w:rsidR="00520F94" w:rsidRPr="00D46620">
          <w:rPr>
            <w:sz w:val="22"/>
          </w:rPr>
          <w:t>ANNUAL RETURN – 4 COMPLIANCES</w:t>
        </w:r>
      </w:hyperlink>
      <w:r w:rsidR="00520F94" w:rsidRPr="00D46620">
        <w:rPr>
          <w:sz w:val="22"/>
        </w:rPr>
        <w:t> </w:t>
      </w:r>
      <w:r w:rsidR="00520F94" w:rsidRPr="00D46620">
        <w:rPr>
          <w:sz w:val="22"/>
        </w:rPr>
        <w:br/>
        <w:t>September 4,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0" w:history="1">
        <w:r w:rsidR="00520F94" w:rsidRPr="00D46620">
          <w:rPr>
            <w:sz w:val="22"/>
          </w:rPr>
          <w:t>CERTIFICATION OF ANNUAL RETURN</w:t>
        </w:r>
      </w:hyperlink>
      <w:r w:rsidR="00520F94" w:rsidRPr="00D46620">
        <w:rPr>
          <w:sz w:val="22"/>
        </w:rPr>
        <w:t> </w:t>
      </w:r>
      <w:r w:rsidR="00520F94" w:rsidRPr="00D46620">
        <w:rPr>
          <w:sz w:val="22"/>
        </w:rPr>
        <w:br/>
        <w:t>September 8,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1" w:history="1">
        <w:r w:rsidR="00520F94" w:rsidRPr="00D46620">
          <w:rPr>
            <w:sz w:val="22"/>
          </w:rPr>
          <w:t>EXTRACT OF ANNUAL RETURN</w:t>
        </w:r>
      </w:hyperlink>
      <w:r w:rsidR="00520F94" w:rsidRPr="00D46620">
        <w:rPr>
          <w:sz w:val="22"/>
        </w:rPr>
        <w:br/>
        <w:t>September 11,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2" w:history="1">
        <w:r w:rsidR="00520F94" w:rsidRPr="00D46620">
          <w:rPr>
            <w:sz w:val="22"/>
          </w:rPr>
          <w:t>MGT – 7 (v. 30Sept2015)</w:t>
        </w:r>
      </w:hyperlink>
      <w:r w:rsidR="00520F94" w:rsidRPr="00D46620">
        <w:rPr>
          <w:sz w:val="22"/>
        </w:rPr>
        <w:t> </w:t>
      </w:r>
      <w:r w:rsidR="00520F94" w:rsidRPr="00D46620">
        <w:rPr>
          <w:sz w:val="22"/>
        </w:rPr>
        <w:br/>
        <w:t>October 2, 2015</w:t>
      </w:r>
    </w:p>
    <w:p w:rsidR="00520F94" w:rsidRPr="00D46620" w:rsidRDefault="005E0A6E" w:rsidP="00D4662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3" w:history="1">
        <w:r w:rsidR="00520F94" w:rsidRPr="00D46620">
          <w:rPr>
            <w:sz w:val="22"/>
          </w:rPr>
          <w:t>MGT – 7 (v. 17Nov2015)</w:t>
        </w:r>
      </w:hyperlink>
      <w:r w:rsidR="00520F94" w:rsidRPr="00D46620">
        <w:rPr>
          <w:sz w:val="22"/>
        </w:rPr>
        <w:t> </w:t>
      </w:r>
      <w:r w:rsidR="00520F94" w:rsidRPr="00D46620">
        <w:rPr>
          <w:sz w:val="22"/>
        </w:rPr>
        <w:br/>
        <w:t>November 27, 2015</w:t>
      </w:r>
    </w:p>
    <w:p w:rsidR="00520F94" w:rsidRDefault="00520F94" w:rsidP="008D6CEE">
      <w:pPr>
        <w:spacing w:line="360" w:lineRule="auto"/>
        <w:rPr>
          <w:rFonts w:ascii="Times New Roman" w:eastAsia="Times New Roman" w:hAnsi="Times New Roman" w:cs="Times New Roman"/>
          <w:b/>
          <w:bCs/>
          <w:color w:val="2C3C50"/>
          <w:kern w:val="36"/>
          <w:szCs w:val="22"/>
        </w:rPr>
      </w:pPr>
    </w:p>
    <w:p w:rsidR="00D46620" w:rsidRPr="00C4322D" w:rsidRDefault="00D46620" w:rsidP="008D6CEE">
      <w:pPr>
        <w:spacing w:line="360" w:lineRule="auto"/>
        <w:rPr>
          <w:rFonts w:ascii="Times New Roman" w:eastAsia="Times New Roman" w:hAnsi="Times New Roman" w:cs="Times New Roman"/>
          <w:b/>
          <w:bCs/>
          <w:color w:val="2C3C50"/>
          <w:kern w:val="36"/>
          <w:szCs w:val="22"/>
        </w:rPr>
      </w:pPr>
    </w:p>
    <w:p w:rsidR="00D46620" w:rsidRDefault="00D46620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D46620">
      <w:pPr>
        <w:pStyle w:val="Heading1"/>
      </w:pPr>
      <w:r w:rsidRPr="00C4322D">
        <w:lastRenderedPageBreak/>
        <w:t>Chapter VIII – Declaration and payment of dividend</w:t>
      </w:r>
    </w:p>
    <w:p w:rsidR="00520F94" w:rsidRPr="0061394D" w:rsidRDefault="00520F94" w:rsidP="0061394D">
      <w:pPr>
        <w:pStyle w:val="Heading2"/>
      </w:pPr>
      <w:r w:rsidRPr="00C4322D">
        <w:rPr>
          <w:rFonts w:eastAsia="Times New Roman"/>
        </w:rPr>
        <w:t>In Depth</w:t>
      </w:r>
    </w:p>
    <w:p w:rsidR="00520F94" w:rsidRPr="0061394D" w:rsidRDefault="005E0A6E" w:rsidP="0061394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4" w:history="1">
        <w:r w:rsidR="00520F94" w:rsidRPr="0061394D">
          <w:rPr>
            <w:sz w:val="22"/>
          </w:rPr>
          <w:t>Saving Private Assets</w:t>
        </w:r>
        <w:r w:rsidR="00520F94" w:rsidRPr="0061394D">
          <w:rPr>
            <w:sz w:val="22"/>
          </w:rPr>
          <w:br/>
        </w:r>
      </w:hyperlink>
      <w:r w:rsidR="00520F94" w:rsidRPr="0061394D">
        <w:rPr>
          <w:sz w:val="22"/>
        </w:rPr>
        <w:t>January 20, 2015</w:t>
      </w:r>
    </w:p>
    <w:p w:rsidR="00520F94" w:rsidRPr="0061394D" w:rsidRDefault="005E0A6E" w:rsidP="0061394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5" w:history="1">
        <w:r w:rsidR="00520F94" w:rsidRPr="0061394D">
          <w:rPr>
            <w:sz w:val="22"/>
          </w:rPr>
          <w:t>Journey of Schedule II in 2014</w:t>
        </w:r>
      </w:hyperlink>
      <w:r w:rsidR="00520F94" w:rsidRPr="0061394D">
        <w:rPr>
          <w:sz w:val="22"/>
        </w:rPr>
        <w:br/>
        <w:t>March 3, 2015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23616B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VIII</w:t>
      </w:r>
    </w:p>
    <w:p w:rsidR="00520F94" w:rsidRDefault="005E0A6E" w:rsidP="0023616B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6" w:history="1">
        <w:r w:rsidR="00520F94" w:rsidRPr="0023616B">
          <w:rPr>
            <w:sz w:val="22"/>
          </w:rPr>
          <w:t>DIVIDEND (Companies Act, 2013)</w:t>
        </w:r>
      </w:hyperlink>
      <w:r w:rsidR="00520F94" w:rsidRPr="0023616B">
        <w:rPr>
          <w:sz w:val="22"/>
        </w:rPr>
        <w:br/>
        <w:t>November 15, 2013</w:t>
      </w:r>
      <w:r w:rsidR="00520F94" w:rsidRPr="0023616B">
        <w:rPr>
          <w:sz w:val="22"/>
        </w:rPr>
        <w:br/>
        <w:t>Section 123, 124, 125, 126 and 127</w:t>
      </w:r>
    </w:p>
    <w:p w:rsidR="0023616B" w:rsidRDefault="0023616B" w:rsidP="0023616B">
      <w:pPr>
        <w:pStyle w:val="NormalWeb"/>
        <w:spacing w:line="360" w:lineRule="auto"/>
        <w:rPr>
          <w:sz w:val="22"/>
        </w:rPr>
      </w:pPr>
    </w:p>
    <w:p w:rsidR="0023616B" w:rsidRPr="0023616B" w:rsidRDefault="0023616B" w:rsidP="0023616B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23616B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The Companies (Declaration and Payment of Dividend) Rules, 2014</w:t>
      </w:r>
    </w:p>
    <w:p w:rsidR="00520F94" w:rsidRPr="00A31A64" w:rsidRDefault="005E0A6E" w:rsidP="00A31A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7" w:history="1">
        <w:r w:rsidR="00520F94" w:rsidRPr="00A31A64">
          <w:rPr>
            <w:sz w:val="22"/>
          </w:rPr>
          <w:t>DECLARATION AND PAYMENT OF DIVIDEND</w:t>
        </w:r>
      </w:hyperlink>
      <w:r w:rsidR="00520F94" w:rsidRPr="00A31A64">
        <w:rPr>
          <w:sz w:val="22"/>
        </w:rPr>
        <w:br/>
        <w:t>May 17, 2014</w:t>
      </w:r>
      <w:r w:rsidR="00430F54">
        <w:rPr>
          <w:sz w:val="22"/>
        </w:rPr>
        <w:br/>
        <w:t>Rule 3</w:t>
      </w:r>
    </w:p>
    <w:p w:rsidR="00520F94" w:rsidRDefault="005E0A6E" w:rsidP="00A31A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8" w:history="1">
        <w:r w:rsidR="00520F94" w:rsidRPr="00A31A64">
          <w:rPr>
            <w:sz w:val="22"/>
          </w:rPr>
          <w:t>YEAR’S SECOND AMENDMENT IN DIVIDEND RULES</w:t>
        </w:r>
      </w:hyperlink>
      <w:r w:rsidR="00520F94" w:rsidRPr="00A31A64">
        <w:rPr>
          <w:sz w:val="22"/>
        </w:rPr>
        <w:br/>
        <w:t>June 5, 2015</w:t>
      </w:r>
      <w:r w:rsidR="00817913">
        <w:rPr>
          <w:sz w:val="22"/>
        </w:rPr>
        <w:br/>
        <w:t>Rule 3</w:t>
      </w:r>
    </w:p>
    <w:p w:rsidR="000F01FA" w:rsidRDefault="000F01FA" w:rsidP="000F01FA">
      <w:pPr>
        <w:pStyle w:val="NormalWeb"/>
        <w:spacing w:line="360" w:lineRule="auto"/>
        <w:rPr>
          <w:sz w:val="22"/>
        </w:rPr>
      </w:pPr>
    </w:p>
    <w:p w:rsidR="000F01FA" w:rsidRDefault="000F01FA" w:rsidP="000F01FA">
      <w:pPr>
        <w:pStyle w:val="NormalWeb"/>
        <w:spacing w:line="360" w:lineRule="auto"/>
        <w:rPr>
          <w:sz w:val="22"/>
        </w:rPr>
      </w:pPr>
    </w:p>
    <w:p w:rsidR="000F01FA" w:rsidRPr="00A31A64" w:rsidRDefault="000F01FA" w:rsidP="000F01FA">
      <w:pPr>
        <w:pStyle w:val="Heading2"/>
      </w:pPr>
      <w:r w:rsidRPr="000F01FA">
        <w:rPr>
          <w:rFonts w:ascii="Times New Roman" w:hAnsi="Times New Roman"/>
          <w:color w:val="auto"/>
          <w:szCs w:val="24"/>
        </w:rPr>
        <w:lastRenderedPageBreak/>
        <w:t> </w:t>
      </w:r>
      <w:r>
        <w:t>T</w:t>
      </w:r>
      <w:r w:rsidRPr="000F01FA">
        <w:t>he Investor Education and Protection Fund Authority (Accounting, Audit, Transfer and Refund) Rules, 2016</w:t>
      </w:r>
    </w:p>
    <w:p w:rsidR="00520F94" w:rsidRDefault="005E0A6E" w:rsidP="000F01F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39" w:history="1">
        <w:r w:rsidR="00AD5953" w:rsidRPr="000F01FA">
          <w:rPr>
            <w:sz w:val="22"/>
          </w:rPr>
          <w:t>REPORTING OF UNPAID DIVIDEND</w:t>
        </w:r>
      </w:hyperlink>
      <w:r w:rsidR="00AD5953">
        <w:rPr>
          <w:sz w:val="22"/>
        </w:rPr>
        <w:br/>
      </w:r>
      <w:r w:rsidR="000F01FA" w:rsidRPr="000F01FA">
        <w:rPr>
          <w:sz w:val="22"/>
        </w:rPr>
        <w:t> </w:t>
      </w:r>
      <w:hyperlink r:id="rId240" w:tooltip="8:30 am" w:history="1">
        <w:r w:rsidR="000F01FA" w:rsidRPr="000F01FA">
          <w:rPr>
            <w:sz w:val="22"/>
          </w:rPr>
          <w:t>November 18, 2016</w:t>
        </w:r>
      </w:hyperlink>
      <w:r w:rsidR="000F01FA">
        <w:rPr>
          <w:sz w:val="22"/>
        </w:rPr>
        <w:br/>
        <w:t>Rule 5</w:t>
      </w:r>
    </w:p>
    <w:p w:rsidR="00AD5953" w:rsidRPr="00AD5953" w:rsidRDefault="005E0A6E" w:rsidP="00AD5953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41" w:history="1">
        <w:r w:rsidR="00AD5953" w:rsidRPr="00AD5953">
          <w:rPr>
            <w:sz w:val="22"/>
          </w:rPr>
          <w:t xml:space="preserve">TRANSFER OF AMOUNT OF UNPAID DIVIDEND </w:t>
        </w:r>
      </w:hyperlink>
      <w:hyperlink r:id="rId242" w:history="1">
        <w:r w:rsidR="00AD5953" w:rsidRPr="00AD5953">
          <w:rPr>
            <w:sz w:val="22"/>
          </w:rPr>
          <w:t> </w:t>
        </w:r>
      </w:hyperlink>
      <w:r w:rsidR="00AD5953" w:rsidRPr="00AD5953">
        <w:rPr>
          <w:sz w:val="22"/>
        </w:rPr>
        <w:br/>
        <w:t> </w:t>
      </w:r>
      <w:hyperlink r:id="rId243" w:tooltip="8:30 am" w:history="1">
        <w:r w:rsidR="00AD5953" w:rsidRPr="00AD5953">
          <w:rPr>
            <w:sz w:val="22"/>
          </w:rPr>
          <w:t>November 25, 2016</w:t>
        </w:r>
      </w:hyperlink>
      <w:r w:rsidR="00AD5953" w:rsidRPr="00AD5953">
        <w:rPr>
          <w:sz w:val="22"/>
        </w:rPr>
        <w:br/>
        <w:t>Rule 5, 8</w:t>
      </w:r>
    </w:p>
    <w:p w:rsidR="00AD5953" w:rsidRDefault="005E0A6E" w:rsidP="000F01F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44" w:history="1">
        <w:r w:rsidR="00BE2DF7" w:rsidRPr="00BE2DF7">
          <w:rPr>
            <w:sz w:val="22"/>
          </w:rPr>
          <w:t>TRANSFER OF SHARES RELATED TO UNPAID DIVIDEND</w:t>
        </w:r>
      </w:hyperlink>
      <w:r w:rsidR="00BE2DF7" w:rsidRPr="00BE2DF7">
        <w:rPr>
          <w:sz w:val="22"/>
        </w:rPr>
        <w:br/>
      </w:r>
      <w:hyperlink r:id="rId245" w:tooltip="8:30 am" w:history="1">
        <w:r w:rsidR="001F613A" w:rsidRPr="00BE2DF7">
          <w:rPr>
            <w:sz w:val="22"/>
          </w:rPr>
          <w:t>December 2, 2016</w:t>
        </w:r>
      </w:hyperlink>
      <w:r w:rsidR="001F613A" w:rsidRPr="00BE2DF7">
        <w:rPr>
          <w:sz w:val="22"/>
        </w:rPr>
        <w:br/>
        <w:t>Rule 6</w:t>
      </w:r>
    </w:p>
    <w:p w:rsidR="00826CDE" w:rsidRDefault="005E0A6E" w:rsidP="000F01F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46" w:history="1">
        <w:r w:rsidR="00BE312E" w:rsidRPr="004C7411">
          <w:rPr>
            <w:sz w:val="22"/>
          </w:rPr>
          <w:t>REFUND TO CLAIMANT FROM IEPF</w:t>
        </w:r>
      </w:hyperlink>
      <w:r w:rsidR="00BE312E" w:rsidRPr="004C7411">
        <w:rPr>
          <w:sz w:val="22"/>
        </w:rPr>
        <w:br/>
      </w:r>
      <w:hyperlink r:id="rId247" w:tooltip="8:30 am" w:history="1">
        <w:r w:rsidR="00826CDE" w:rsidRPr="004C7411">
          <w:rPr>
            <w:sz w:val="22"/>
          </w:rPr>
          <w:t>December 9, 2016</w:t>
        </w:r>
      </w:hyperlink>
      <w:r w:rsidR="00826CDE" w:rsidRPr="004C7411">
        <w:rPr>
          <w:sz w:val="22"/>
        </w:rPr>
        <w:br/>
        <w:t>Rule 7</w:t>
      </w:r>
    </w:p>
    <w:p w:rsidR="001E5CA9" w:rsidRDefault="005E0A6E" w:rsidP="000F01F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48" w:history="1">
        <w:r w:rsidR="000E6CF9" w:rsidRPr="000E6CF9">
          <w:rPr>
            <w:sz w:val="22"/>
          </w:rPr>
          <w:t>TRANSFER OF SHARES RELATED TO UNPAID DIVIDEND</w:t>
        </w:r>
      </w:hyperlink>
      <w:r w:rsidR="000E6CF9" w:rsidRPr="000E6CF9">
        <w:rPr>
          <w:sz w:val="22"/>
        </w:rPr>
        <w:br/>
      </w:r>
      <w:hyperlink r:id="rId249" w:tooltip="8:30 am" w:history="1">
        <w:r w:rsidR="001E5CA9" w:rsidRPr="000E6CF9">
          <w:rPr>
            <w:sz w:val="22"/>
          </w:rPr>
          <w:t>March 10, 2017</w:t>
        </w:r>
      </w:hyperlink>
      <w:r w:rsidR="001E5CA9" w:rsidRPr="000E6CF9">
        <w:rPr>
          <w:sz w:val="22"/>
        </w:rPr>
        <w:br/>
        <w:t>Rule 6 w.e.f. 28th February 2017</w:t>
      </w:r>
    </w:p>
    <w:p w:rsidR="003970EE" w:rsidRDefault="005E0A6E" w:rsidP="000F01F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0" w:history="1">
        <w:r w:rsidR="00DD4750" w:rsidRPr="003970EE">
          <w:rPr>
            <w:sz w:val="22"/>
          </w:rPr>
          <w:t>REFUND TO CLAIMANT FROM IEPF</w:t>
        </w:r>
      </w:hyperlink>
      <w:r w:rsidR="00DD4750" w:rsidRPr="003970EE">
        <w:rPr>
          <w:sz w:val="22"/>
        </w:rPr>
        <w:br/>
      </w:r>
      <w:hyperlink r:id="rId251" w:tooltip="8:30 am" w:history="1">
        <w:r w:rsidR="003970EE" w:rsidRPr="003970EE">
          <w:rPr>
            <w:sz w:val="22"/>
          </w:rPr>
          <w:t>March 17, 2017</w:t>
        </w:r>
      </w:hyperlink>
      <w:r w:rsidR="003970EE" w:rsidRPr="003970EE">
        <w:rPr>
          <w:sz w:val="22"/>
        </w:rPr>
        <w:br/>
        <w:t>Rule 7 w.e.f. 28th February 2017</w:t>
      </w:r>
    </w:p>
    <w:p w:rsidR="004C7411" w:rsidRDefault="004C7411" w:rsidP="004C7411">
      <w:pPr>
        <w:pStyle w:val="NormalWeb"/>
        <w:spacing w:line="360" w:lineRule="auto"/>
        <w:rPr>
          <w:sz w:val="22"/>
        </w:rPr>
      </w:pPr>
    </w:p>
    <w:p w:rsidR="004C7411" w:rsidRDefault="004C7411" w:rsidP="004C7411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A31A64">
      <w:pPr>
        <w:pStyle w:val="Heading2"/>
        <w:rPr>
          <w:shd w:val="clear" w:color="auto" w:fill="FFFFFF"/>
        </w:rPr>
      </w:pPr>
      <w:r w:rsidRPr="00C4322D">
        <w:t xml:space="preserve">The </w:t>
      </w:r>
      <w:r w:rsidRPr="00C4322D">
        <w:rPr>
          <w:shd w:val="clear" w:color="auto" w:fill="FFFFFF"/>
        </w:rPr>
        <w:t>Holding of Meetings and Provision for Offices and Officers Rules 2016</w:t>
      </w:r>
    </w:p>
    <w:p w:rsidR="00520F94" w:rsidRDefault="005E0A6E" w:rsidP="00527BF9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2" w:history="1">
        <w:r w:rsidR="00520F94" w:rsidRPr="00527BF9">
          <w:rPr>
            <w:sz w:val="22"/>
          </w:rPr>
          <w:t>INVESTOR EDUCATION AND PROTECTION FUND AUTHORITY</w:t>
        </w:r>
      </w:hyperlink>
      <w:r w:rsidR="00520F94" w:rsidRPr="00527BF9">
        <w:rPr>
          <w:b/>
          <w:bCs/>
          <w:sz w:val="22"/>
        </w:rPr>
        <w:br/>
      </w:r>
      <w:r w:rsidR="00520F94" w:rsidRPr="00527BF9">
        <w:rPr>
          <w:sz w:val="22"/>
        </w:rPr>
        <w:t>January 29, 2016</w:t>
      </w:r>
      <w:r w:rsidR="00817913">
        <w:rPr>
          <w:sz w:val="22"/>
        </w:rPr>
        <w:br/>
        <w:t>Rule 2, 3, 10</w:t>
      </w:r>
    </w:p>
    <w:p w:rsidR="00817913" w:rsidRDefault="00817913" w:rsidP="00817913">
      <w:pPr>
        <w:pStyle w:val="NormalWeb"/>
        <w:spacing w:line="360" w:lineRule="auto"/>
        <w:rPr>
          <w:sz w:val="22"/>
        </w:rPr>
      </w:pPr>
    </w:p>
    <w:p w:rsidR="00817913" w:rsidRDefault="00817913">
      <w:pPr>
        <w:rPr>
          <w:rFonts w:ascii="Times New Roman" w:eastAsia="Times New Roman" w:hAnsi="Times New Roman" w:cs="Times New Roman"/>
          <w:szCs w:val="24"/>
        </w:rPr>
      </w:pPr>
      <w:r>
        <w:br w:type="page"/>
      </w:r>
    </w:p>
    <w:p w:rsidR="00520F94" w:rsidRPr="00C4322D" w:rsidRDefault="00520F94" w:rsidP="00527BF9">
      <w:pPr>
        <w:pStyle w:val="Heading1"/>
      </w:pPr>
      <w:r w:rsidRPr="00C4322D">
        <w:lastRenderedPageBreak/>
        <w:t>Chapter IX - Accounts of companies</w:t>
      </w:r>
    </w:p>
    <w:p w:rsidR="00520F94" w:rsidRPr="00C4322D" w:rsidRDefault="00520F94" w:rsidP="00257943">
      <w:pPr>
        <w:pStyle w:val="Heading2"/>
        <w:rPr>
          <w:rStyle w:val="Strong"/>
          <w:rFonts w:ascii="Times New Roman" w:hAnsi="Times New Roman" w:cs="Times New Roman"/>
          <w:b/>
          <w:bCs/>
          <w:sz w:val="22"/>
          <w:szCs w:val="22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In Depth</w:t>
      </w:r>
    </w:p>
    <w:p w:rsidR="00520F94" w:rsidRDefault="005E0A6E" w:rsidP="00946D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3" w:history="1">
        <w:r w:rsidR="00520F94" w:rsidRPr="00946D12">
          <w:rPr>
            <w:sz w:val="22"/>
          </w:rPr>
          <w:t>MAJOR RECOMMENDATIONS OF CSR COMMITTEE</w:t>
        </w:r>
      </w:hyperlink>
      <w:r w:rsidR="00520F94" w:rsidRPr="00946D12">
        <w:rPr>
          <w:sz w:val="22"/>
        </w:rPr>
        <w:t> </w:t>
      </w:r>
      <w:r w:rsidR="00520F94" w:rsidRPr="00946D12">
        <w:rPr>
          <w:sz w:val="22"/>
        </w:rPr>
        <w:br/>
        <w:t>October 7, 2015</w:t>
      </w:r>
    </w:p>
    <w:p w:rsidR="00946D12" w:rsidRDefault="00946D12" w:rsidP="00946D12">
      <w:pPr>
        <w:pStyle w:val="NormalWeb"/>
        <w:spacing w:line="360" w:lineRule="auto"/>
        <w:rPr>
          <w:sz w:val="22"/>
        </w:rPr>
      </w:pPr>
    </w:p>
    <w:p w:rsidR="00946D12" w:rsidRPr="00946D12" w:rsidRDefault="00946D12" w:rsidP="00946D12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946D12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1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  <w:vertAlign w:val="superscript"/>
        </w:rPr>
        <w:t>st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 April Prank</w:t>
      </w:r>
    </w:p>
    <w:p w:rsidR="00520F94" w:rsidRDefault="005E0A6E" w:rsidP="00946D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4" w:history="1">
        <w:r w:rsidR="00366F04" w:rsidRPr="00946D12">
          <w:rPr>
            <w:sz w:val="22"/>
          </w:rPr>
          <w:t>MCA INTRODUCES LIMITED PURPOSE INDEPENDENT DIRECTOR IN PRIVATE COMPANIES</w:t>
        </w:r>
      </w:hyperlink>
      <w:r w:rsidR="00366F04" w:rsidRPr="00946D12">
        <w:rPr>
          <w:sz w:val="22"/>
        </w:rPr>
        <w:br/>
      </w:r>
      <w:r w:rsidR="00520F94" w:rsidRPr="00946D12">
        <w:rPr>
          <w:sz w:val="22"/>
        </w:rPr>
        <w:t>April 1, 2015</w:t>
      </w:r>
    </w:p>
    <w:p w:rsidR="00946D12" w:rsidRDefault="00946D12" w:rsidP="00946D12">
      <w:pPr>
        <w:pStyle w:val="NormalWeb"/>
        <w:spacing w:line="360" w:lineRule="auto"/>
        <w:rPr>
          <w:sz w:val="22"/>
        </w:rPr>
      </w:pPr>
    </w:p>
    <w:p w:rsidR="00946D12" w:rsidRPr="00946D12" w:rsidRDefault="00946D12" w:rsidP="00946D12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D014EC">
      <w:pPr>
        <w:pStyle w:val="Heading2"/>
      </w:pPr>
      <w:r w:rsidRPr="00C4322D">
        <w:t>Notes on Sections – Chapter IX</w:t>
      </w:r>
    </w:p>
    <w:p w:rsidR="00520F94" w:rsidRPr="00D014EC" w:rsidRDefault="005E0A6E" w:rsidP="00D014E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5" w:history="1">
        <w:r w:rsidR="00520F94" w:rsidRPr="00D014EC">
          <w:rPr>
            <w:sz w:val="22"/>
          </w:rPr>
          <w:t>BOOKS OF ACCOUNTS (Companies Act, 2013)</w:t>
        </w:r>
      </w:hyperlink>
      <w:r w:rsidR="00520F94" w:rsidRPr="00D014EC">
        <w:rPr>
          <w:sz w:val="22"/>
        </w:rPr>
        <w:br/>
        <w:t>November 19, 2013</w:t>
      </w:r>
      <w:r w:rsidR="00520F94" w:rsidRPr="00D014EC">
        <w:rPr>
          <w:sz w:val="22"/>
        </w:rPr>
        <w:br/>
        <w:t>Section 128, 129, 130, 131, 136 and 137</w:t>
      </w:r>
    </w:p>
    <w:p w:rsidR="00520F94" w:rsidRPr="00D014EC" w:rsidRDefault="005E0A6E" w:rsidP="00D014E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6" w:tooltip="NATIONAL FINANCIAL REPORTING AUTHORITY" w:history="1">
        <w:r w:rsidR="00520F94" w:rsidRPr="00D014EC">
          <w:rPr>
            <w:sz w:val="22"/>
          </w:rPr>
          <w:t>NATIONAL FINANCIAL REPORTING AUTHORITY</w:t>
        </w:r>
      </w:hyperlink>
      <w:r w:rsidR="00520F94" w:rsidRPr="00D014EC">
        <w:rPr>
          <w:sz w:val="22"/>
        </w:rPr>
        <w:br/>
        <w:t>February 15, 2013</w:t>
      </w:r>
      <w:r w:rsidR="00520F94" w:rsidRPr="00D014EC">
        <w:rPr>
          <w:sz w:val="22"/>
        </w:rPr>
        <w:br/>
        <w:t>Section 132 and 133</w:t>
      </w:r>
    </w:p>
    <w:p w:rsidR="00520F94" w:rsidRPr="00D014EC" w:rsidRDefault="005E0A6E" w:rsidP="00D014E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7" w:tooltip="Corporate Social Responsibility under Companies Bill 2012" w:history="1">
        <w:r w:rsidR="00366F04" w:rsidRPr="00D014EC">
          <w:rPr>
            <w:sz w:val="22"/>
          </w:rPr>
          <w:t>CORPORATE SOCIAL RESPONSIBILITY UNDER COMPANIES BILL 2012</w:t>
        </w:r>
      </w:hyperlink>
      <w:r w:rsidR="00366F04" w:rsidRPr="00D014EC">
        <w:rPr>
          <w:sz w:val="22"/>
        </w:rPr>
        <w:br/>
      </w:r>
      <w:r w:rsidR="00520F94" w:rsidRPr="00D014EC">
        <w:rPr>
          <w:sz w:val="22"/>
        </w:rPr>
        <w:t>July 5, 2013</w:t>
      </w:r>
      <w:r w:rsidR="00520F94" w:rsidRPr="00D014EC">
        <w:rPr>
          <w:sz w:val="22"/>
        </w:rPr>
        <w:br/>
        <w:t>Section 135</w:t>
      </w:r>
    </w:p>
    <w:p w:rsidR="00520F94" w:rsidRDefault="005E0A6E" w:rsidP="00D014E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8" w:tooltip="INTERNAL AUDIT AND COST AUDIT" w:history="1">
        <w:r w:rsidR="00520F94" w:rsidRPr="00D014EC">
          <w:rPr>
            <w:sz w:val="22"/>
          </w:rPr>
          <w:t>INTERNAL AUDIT AND COST AUDIT</w:t>
        </w:r>
      </w:hyperlink>
      <w:r w:rsidR="00520F94" w:rsidRPr="00D014EC">
        <w:rPr>
          <w:sz w:val="22"/>
        </w:rPr>
        <w:br/>
        <w:t>March 15, 2013</w:t>
      </w:r>
      <w:r w:rsidR="00520F94" w:rsidRPr="00D014EC">
        <w:rPr>
          <w:sz w:val="22"/>
        </w:rPr>
        <w:br/>
        <w:t>Section 138 and 148</w:t>
      </w:r>
    </w:p>
    <w:p w:rsidR="00701C22" w:rsidRPr="00366F04" w:rsidRDefault="005E0A6E" w:rsidP="00701C2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59" w:history="1">
        <w:r w:rsidR="00701C22" w:rsidRPr="00366F04">
          <w:rPr>
            <w:sz w:val="22"/>
          </w:rPr>
          <w:t>FINANCIAL STATEMENTS AND BOARD’S REPORT</w:t>
        </w:r>
      </w:hyperlink>
      <w:r w:rsidR="00701C22" w:rsidRPr="00366F04">
        <w:rPr>
          <w:sz w:val="22"/>
        </w:rPr>
        <w:br/>
        <w:t>April 17, 2015</w:t>
      </w:r>
      <w:r w:rsidR="00701C22">
        <w:rPr>
          <w:sz w:val="22"/>
        </w:rPr>
        <w:br/>
        <w:t>Section 134</w:t>
      </w:r>
    </w:p>
    <w:p w:rsidR="00D014EC" w:rsidRDefault="00D014EC" w:rsidP="00D014EC">
      <w:pPr>
        <w:pStyle w:val="NormalWeb"/>
        <w:spacing w:line="360" w:lineRule="auto"/>
        <w:rPr>
          <w:sz w:val="22"/>
        </w:rPr>
      </w:pPr>
    </w:p>
    <w:p w:rsidR="00D014EC" w:rsidRPr="00D014EC" w:rsidRDefault="00D014EC" w:rsidP="00D014EC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755F92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The </w:t>
      </w:r>
      <w:r w:rsidRPr="00755F92">
        <w:rPr>
          <w:rStyle w:val="Strong"/>
          <w:b/>
          <w:bCs/>
          <w:szCs w:val="22"/>
        </w:rPr>
        <w:t>Companies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 (</w:t>
      </w:r>
      <w:r w:rsidRPr="00366F04">
        <w:rPr>
          <w:rStyle w:val="Strong"/>
          <w:b/>
          <w:bCs/>
          <w:szCs w:val="22"/>
        </w:rPr>
        <w:t>Accounts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) Rules 2014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0" w:history="1">
        <w:r w:rsidR="00520F94" w:rsidRPr="00366F04">
          <w:rPr>
            <w:sz w:val="22"/>
          </w:rPr>
          <w:t>MAINTENANCE OF BOOKS OF ACCOUNT</w:t>
        </w:r>
      </w:hyperlink>
      <w:r w:rsidR="00520F94" w:rsidRPr="00366F04">
        <w:rPr>
          <w:sz w:val="22"/>
        </w:rPr>
        <w:br/>
        <w:t>April 10, 2015</w:t>
      </w:r>
      <w:r w:rsidR="00733D97">
        <w:rPr>
          <w:sz w:val="22"/>
        </w:rPr>
        <w:br/>
        <w:t>Rule 2A, 3, 4, 7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1" w:history="1">
        <w:r w:rsidR="00520F94" w:rsidRPr="00366F04">
          <w:rPr>
            <w:sz w:val="22"/>
          </w:rPr>
          <w:t>SUBSIDIARIES AND CONSOLIDATION OF ACCOUNTS</w:t>
        </w:r>
      </w:hyperlink>
      <w:r w:rsidR="00520F94" w:rsidRPr="00366F04">
        <w:rPr>
          <w:sz w:val="22"/>
        </w:rPr>
        <w:br/>
        <w:t>April 14, 2015</w:t>
      </w:r>
      <w:r w:rsidR="00733D97">
        <w:rPr>
          <w:sz w:val="22"/>
        </w:rPr>
        <w:br/>
      </w:r>
      <w:r w:rsidR="00701C22">
        <w:rPr>
          <w:sz w:val="22"/>
        </w:rPr>
        <w:t>Rule 5, 6,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2" w:history="1">
        <w:r w:rsidR="00661860" w:rsidRPr="00366F04">
          <w:rPr>
            <w:sz w:val="22"/>
          </w:rPr>
          <w:t>EVERY HOLDING COMPANY TO CONSOLIDATE FINANCIAL STATEMENTS</w:t>
        </w:r>
      </w:hyperlink>
      <w:r w:rsidR="00661860" w:rsidRPr="00366F04">
        <w:rPr>
          <w:sz w:val="22"/>
        </w:rPr>
        <w:br/>
      </w:r>
      <w:r w:rsidR="00520F94" w:rsidRPr="00366F04">
        <w:rPr>
          <w:sz w:val="22"/>
        </w:rPr>
        <w:t>May 1, 2015</w:t>
      </w:r>
      <w:r w:rsidR="00701C22">
        <w:rPr>
          <w:sz w:val="22"/>
        </w:rPr>
        <w:br/>
        <w:t>Rule 6,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3" w:history="1">
        <w:r w:rsidR="00661860" w:rsidRPr="00366F04">
          <w:rPr>
            <w:sz w:val="22"/>
          </w:rPr>
          <w:t>BOARD’S REPORT – 1</w:t>
        </w:r>
      </w:hyperlink>
      <w:r w:rsidR="00701C22">
        <w:br/>
      </w:r>
      <w:r w:rsidR="00520F94" w:rsidRPr="00366F04">
        <w:rPr>
          <w:sz w:val="22"/>
        </w:rPr>
        <w:t>April 21, 2015</w:t>
      </w:r>
      <w:r w:rsidR="00CF509C">
        <w:rPr>
          <w:sz w:val="22"/>
        </w:rPr>
        <w:br/>
        <w:t xml:space="preserve">Section 134, Rule 8, 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4" w:history="1">
        <w:r w:rsidR="00661860" w:rsidRPr="00366F04">
          <w:rPr>
            <w:sz w:val="22"/>
          </w:rPr>
          <w:t>BOARD’S REPORT – 2</w:t>
        </w:r>
      </w:hyperlink>
      <w:r w:rsidR="00661860" w:rsidRPr="00366F04">
        <w:rPr>
          <w:sz w:val="22"/>
        </w:rPr>
        <w:br/>
      </w:r>
      <w:r w:rsidR="00520F94" w:rsidRPr="00366F04">
        <w:rPr>
          <w:sz w:val="22"/>
        </w:rPr>
        <w:t>April 24, 2015</w:t>
      </w:r>
      <w:r w:rsidR="00CF509C">
        <w:rPr>
          <w:sz w:val="22"/>
        </w:rPr>
        <w:br/>
        <w:t>Section 134, Rule 8,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5" w:history="1">
        <w:r w:rsidR="00661860" w:rsidRPr="00366F04">
          <w:rPr>
            <w:sz w:val="22"/>
          </w:rPr>
          <w:t>BOARD’S REPORT – 3</w:t>
        </w:r>
      </w:hyperlink>
      <w:r w:rsidR="00661860" w:rsidRPr="00366F04">
        <w:rPr>
          <w:sz w:val="22"/>
        </w:rPr>
        <w:br/>
      </w:r>
      <w:r w:rsidR="00520F94" w:rsidRPr="00366F04">
        <w:rPr>
          <w:sz w:val="22"/>
        </w:rPr>
        <w:t>April 28, 2015</w:t>
      </w:r>
      <w:r w:rsidR="00CF509C">
        <w:rPr>
          <w:sz w:val="22"/>
        </w:rPr>
        <w:br/>
        <w:t xml:space="preserve">Section 134, Rule 8, </w:t>
      </w:r>
      <w:r w:rsidR="00CF509C" w:rsidRPr="00CF509C">
        <w:rPr>
          <w:sz w:val="22"/>
        </w:rPr>
        <w:t>Rule 5 of Managerial Remuneration Rules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6" w:history="1">
        <w:r w:rsidR="00661860" w:rsidRPr="00366F04">
          <w:rPr>
            <w:sz w:val="22"/>
          </w:rPr>
          <w:t>INTERNAL AUDITOR</w:t>
        </w:r>
      </w:hyperlink>
      <w:r w:rsidR="00661860" w:rsidRPr="00366F04">
        <w:rPr>
          <w:sz w:val="22"/>
        </w:rPr>
        <w:br/>
      </w:r>
      <w:r w:rsidR="00520F94" w:rsidRPr="00366F04">
        <w:rPr>
          <w:sz w:val="22"/>
        </w:rPr>
        <w:t>May 22, 2015</w:t>
      </w:r>
      <w:r w:rsidR="00CF509C">
        <w:rPr>
          <w:sz w:val="22"/>
        </w:rPr>
        <w:br/>
        <w:t>Rule 13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7" w:history="1">
        <w:r w:rsidR="00520F94" w:rsidRPr="00366F04">
          <w:rPr>
            <w:sz w:val="22"/>
          </w:rPr>
          <w:t>FINANCIAL STATEMENT TO MEMBERS AND PUBLIC</w:t>
        </w:r>
      </w:hyperlink>
      <w:r w:rsidR="00520F94" w:rsidRPr="00366F04">
        <w:rPr>
          <w:sz w:val="22"/>
        </w:rPr>
        <w:br/>
        <w:t>May 12, 2015</w:t>
      </w:r>
      <w:r w:rsidR="00CF509C">
        <w:rPr>
          <w:sz w:val="22"/>
        </w:rPr>
        <w:br/>
      </w:r>
      <w:r w:rsidR="004454E3">
        <w:rPr>
          <w:sz w:val="22"/>
        </w:rPr>
        <w:t xml:space="preserve">Section 136, Rule 11, 12, 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8" w:history="1">
        <w:r w:rsidR="00661860" w:rsidRPr="00366F04">
          <w:rPr>
            <w:sz w:val="22"/>
          </w:rPr>
          <w:t>SHORTER CIRCULATION OF FINANCIAL STATEMENTS</w:t>
        </w:r>
      </w:hyperlink>
      <w:r w:rsidR="00661860" w:rsidRPr="00366F04">
        <w:rPr>
          <w:sz w:val="22"/>
        </w:rPr>
        <w:br/>
      </w:r>
      <w:r w:rsidR="00520F94" w:rsidRPr="00366F04">
        <w:rPr>
          <w:sz w:val="22"/>
        </w:rPr>
        <w:t>July 22, 2015</w:t>
      </w:r>
      <w:r w:rsidR="004454E3">
        <w:rPr>
          <w:sz w:val="22"/>
        </w:rPr>
        <w:br/>
      </w:r>
      <w:r w:rsidR="004454E3" w:rsidRPr="004454E3">
        <w:rPr>
          <w:sz w:val="22"/>
        </w:rPr>
        <w:t>General Circular 11 of 2015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69" w:history="1">
        <w:r w:rsidR="00661860" w:rsidRPr="00366F04">
          <w:rPr>
            <w:sz w:val="22"/>
          </w:rPr>
          <w:t>PLACING AND FILING OF FINANCIAL STATEMENTS OF FOREIGN SUBSIDIARIES</w:t>
        </w:r>
      </w:hyperlink>
      <w:r w:rsidR="00661860" w:rsidRPr="00366F04">
        <w:rPr>
          <w:sz w:val="22"/>
        </w:rPr>
        <w:br/>
      </w:r>
      <w:r w:rsidR="00520F94" w:rsidRPr="00366F04">
        <w:rPr>
          <w:sz w:val="22"/>
        </w:rPr>
        <w:t>July 22, 2015</w:t>
      </w:r>
      <w:r w:rsidR="004454E3">
        <w:rPr>
          <w:sz w:val="22"/>
        </w:rPr>
        <w:br/>
      </w:r>
      <w:r w:rsidR="004454E3" w:rsidRPr="004454E3">
        <w:rPr>
          <w:sz w:val="22"/>
        </w:rPr>
        <w:t>General Circular 11 of 2015</w:t>
      </w:r>
    </w:p>
    <w:p w:rsidR="00520F94" w:rsidRPr="00366F0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0" w:history="1">
        <w:r w:rsidR="00661860" w:rsidRPr="00366F04">
          <w:rPr>
            <w:sz w:val="22"/>
          </w:rPr>
          <w:t>YEARS’ ‘SECOND’ AMENDMENT IN ACCOUNTS RULES</w:t>
        </w:r>
      </w:hyperlink>
      <w:r w:rsidR="00661860" w:rsidRPr="00366F04">
        <w:rPr>
          <w:sz w:val="22"/>
        </w:rPr>
        <w:t> </w:t>
      </w:r>
      <w:r w:rsidR="00661860" w:rsidRPr="00366F04">
        <w:rPr>
          <w:sz w:val="22"/>
        </w:rPr>
        <w:br/>
      </w:r>
      <w:r w:rsidR="00520F94" w:rsidRPr="00366F04">
        <w:rPr>
          <w:sz w:val="22"/>
        </w:rPr>
        <w:t>September 15, 2015</w:t>
      </w:r>
      <w:r w:rsidR="00D76B6D">
        <w:rPr>
          <w:sz w:val="22"/>
        </w:rPr>
        <w:br/>
        <w:t xml:space="preserve">Rule 2, 4A, 8, </w:t>
      </w:r>
    </w:p>
    <w:p w:rsidR="00520F94" w:rsidRPr="00661860" w:rsidRDefault="005E0A6E" w:rsidP="00661860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1" w:history="1">
        <w:r w:rsidR="00661860" w:rsidRPr="00366F04">
          <w:rPr>
            <w:sz w:val="22"/>
          </w:rPr>
          <w:t>EXEMPTIONS TO GOVERNMENT COMPANIES PRODUCING DEFENCE EQUIPMENTS</w:t>
        </w:r>
      </w:hyperlink>
      <w:r w:rsidR="00661860" w:rsidRPr="00366F04">
        <w:rPr>
          <w:sz w:val="22"/>
        </w:rPr>
        <w:t> </w:t>
      </w:r>
      <w:r w:rsidR="00661860">
        <w:rPr>
          <w:sz w:val="22"/>
        </w:rPr>
        <w:br/>
      </w:r>
      <w:r w:rsidR="00520F94" w:rsidRPr="00661860">
        <w:rPr>
          <w:sz w:val="22"/>
        </w:rPr>
        <w:t>September 18, 2015</w:t>
      </w:r>
      <w:r w:rsidR="00D76B6D">
        <w:rPr>
          <w:sz w:val="22"/>
        </w:rPr>
        <w:br/>
        <w:t>Exemption Notification</w:t>
      </w:r>
    </w:p>
    <w:p w:rsidR="00520F94" w:rsidRDefault="005E0A6E" w:rsidP="00366F0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2" w:history="1">
        <w:r w:rsidR="00661860" w:rsidRPr="00366F04">
          <w:rPr>
            <w:sz w:val="22"/>
          </w:rPr>
          <w:t>AMENDMENT IN COMPANIES ACCOUNTS RULES, 2016</w:t>
        </w:r>
      </w:hyperlink>
      <w:r w:rsidR="00661860" w:rsidRPr="00366F04">
        <w:rPr>
          <w:sz w:val="22"/>
        </w:rPr>
        <w:t xml:space="preserve"> </w:t>
      </w:r>
      <w:r w:rsidR="00661860" w:rsidRPr="00366F04">
        <w:rPr>
          <w:sz w:val="22"/>
        </w:rPr>
        <w:br/>
      </w:r>
      <w:r w:rsidR="00520F94" w:rsidRPr="00366F04">
        <w:rPr>
          <w:sz w:val="22"/>
        </w:rPr>
        <w:t>August 2, 2016</w:t>
      </w:r>
      <w:r w:rsidR="008D3F57">
        <w:rPr>
          <w:sz w:val="22"/>
        </w:rPr>
        <w:br/>
        <w:t xml:space="preserve">Rule 6, 8, 13, </w:t>
      </w:r>
    </w:p>
    <w:p w:rsidR="00661860" w:rsidRDefault="00661860" w:rsidP="00661860">
      <w:pPr>
        <w:pStyle w:val="NormalWeb"/>
        <w:spacing w:line="360" w:lineRule="auto"/>
        <w:rPr>
          <w:sz w:val="22"/>
        </w:rPr>
      </w:pPr>
    </w:p>
    <w:p w:rsidR="00520F94" w:rsidRDefault="00520F94" w:rsidP="008D6CEE">
      <w:pPr>
        <w:spacing w:before="100" w:beforeAutospacing="1" w:after="100" w:afterAutospacing="1" w:line="360" w:lineRule="auto"/>
        <w:rPr>
          <w:rFonts w:ascii="Times New Roman" w:hAnsi="Times New Roman" w:cs="Times New Roman"/>
          <w:szCs w:val="22"/>
        </w:rPr>
      </w:pPr>
    </w:p>
    <w:p w:rsidR="00D76B6D" w:rsidRPr="00D76B6D" w:rsidRDefault="00D76B6D" w:rsidP="00D76B6D">
      <w:pPr>
        <w:pStyle w:val="Heading2"/>
        <w:rPr>
          <w:rStyle w:val="Strong"/>
          <w:rFonts w:ascii="Times New Roman" w:hAnsi="Times New Roman" w:cs="Times New Roman"/>
          <w:b/>
          <w:bCs/>
          <w:sz w:val="22"/>
          <w:szCs w:val="22"/>
        </w:rPr>
      </w:pPr>
      <w:r w:rsidRPr="00D76B6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The Companies (Filing of documents and forms in Extensive Business Reporting Language) Rules, 2015</w:t>
      </w:r>
    </w:p>
    <w:p w:rsidR="00D76B6D" w:rsidRPr="00366F04" w:rsidRDefault="005E0A6E" w:rsidP="00D76B6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3" w:history="1">
        <w:r w:rsidR="00D76B6D" w:rsidRPr="00366F04">
          <w:rPr>
            <w:sz w:val="22"/>
          </w:rPr>
          <w:t>FILING OF DOCUMENTS AND FORMS IN XBRL</w:t>
        </w:r>
      </w:hyperlink>
      <w:r w:rsidR="00D76B6D" w:rsidRPr="00366F04">
        <w:rPr>
          <w:sz w:val="22"/>
        </w:rPr>
        <w:t> </w:t>
      </w:r>
      <w:r w:rsidR="00D76B6D" w:rsidRPr="00366F04">
        <w:rPr>
          <w:sz w:val="22"/>
        </w:rPr>
        <w:br/>
        <w:t>September 22, 2015</w:t>
      </w:r>
    </w:p>
    <w:p w:rsidR="00D76B6D" w:rsidRDefault="00D76B6D" w:rsidP="00D76B6D">
      <w:pPr>
        <w:spacing w:before="100" w:beforeAutospacing="1" w:after="100" w:afterAutospacing="1" w:line="360" w:lineRule="auto"/>
        <w:rPr>
          <w:rFonts w:ascii="Times New Roman" w:hAnsi="Times New Roman" w:cs="Times New Roman"/>
          <w:szCs w:val="22"/>
        </w:rPr>
      </w:pPr>
    </w:p>
    <w:p w:rsidR="00D76B6D" w:rsidRPr="00D76B6D" w:rsidRDefault="00D76B6D" w:rsidP="00D76B6D">
      <w:pPr>
        <w:spacing w:before="100" w:beforeAutospacing="1" w:after="100" w:afterAutospacing="1"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661860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The Companies (Corporate Social Responsibility Policy) Rules 2014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4" w:history="1">
        <w:r w:rsidR="00B437F6" w:rsidRPr="00B1251F">
          <w:rPr>
            <w:sz w:val="22"/>
          </w:rPr>
          <w:t>DEFINING CSR IN INDIA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March 3, 2014</w:t>
      </w:r>
      <w:r w:rsidR="00F72424">
        <w:rPr>
          <w:sz w:val="22"/>
        </w:rPr>
        <w:br/>
        <w:t>Section 135, Rule 2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5" w:history="1">
        <w:r w:rsidR="00B437F6" w:rsidRPr="00B1251F">
          <w:rPr>
            <w:sz w:val="22"/>
          </w:rPr>
          <w:t>APPLICABILITY OF CSR LAW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March 10, 2014</w:t>
      </w:r>
      <w:r w:rsidR="00F72424">
        <w:rPr>
          <w:sz w:val="22"/>
        </w:rPr>
        <w:br/>
        <w:t>Section 135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6" w:history="1">
        <w:r w:rsidR="00B437F6" w:rsidRPr="00B1251F">
          <w:rPr>
            <w:sz w:val="22"/>
          </w:rPr>
          <w:t>CSR ADMINISTRATION IN INDIA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March 17, 2014</w:t>
      </w:r>
      <w:r w:rsidR="00F72424">
        <w:rPr>
          <w:sz w:val="22"/>
        </w:rPr>
        <w:br/>
        <w:t>Rule 3, 4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7" w:history="1">
        <w:r w:rsidR="00B437F6" w:rsidRPr="00B1251F">
          <w:rPr>
            <w:sz w:val="22"/>
          </w:rPr>
          <w:t>CSR POLICY; PUBLICATION AND REPORTING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March 24, 2014</w:t>
      </w:r>
      <w:r w:rsidR="00C5009E">
        <w:rPr>
          <w:sz w:val="22"/>
        </w:rPr>
        <w:br/>
        <w:t>Section 135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8" w:history="1">
        <w:r w:rsidR="00B437F6" w:rsidRPr="00B1251F">
          <w:rPr>
            <w:sz w:val="22"/>
          </w:rPr>
          <w:t>LIBERAL INTERPRETATION OF CSR SCHEDULE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July 3, 2014</w:t>
      </w:r>
      <w:r w:rsidR="00CA34E9">
        <w:rPr>
          <w:sz w:val="22"/>
        </w:rPr>
        <w:br/>
        <w:t>G</w:t>
      </w:r>
      <w:r w:rsidR="00CA34E9" w:rsidRPr="00CA34E9">
        <w:rPr>
          <w:sz w:val="22"/>
        </w:rPr>
        <w:t xml:space="preserve">eneral </w:t>
      </w:r>
      <w:r w:rsidR="00CA34E9">
        <w:rPr>
          <w:sz w:val="22"/>
        </w:rPr>
        <w:t>C</w:t>
      </w:r>
      <w:r w:rsidR="00CA34E9" w:rsidRPr="00CA34E9">
        <w:rPr>
          <w:sz w:val="22"/>
        </w:rPr>
        <w:t>ircular 21 of 2014 dated 18th June 2014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79" w:history="1">
        <w:r w:rsidR="00B437F6" w:rsidRPr="00B1251F">
          <w:rPr>
            <w:sz w:val="22"/>
          </w:rPr>
          <w:t>AMENDMENT: ADMINISTRATION OF CSR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February 6, 2015</w:t>
      </w:r>
      <w:r w:rsidR="00CA34E9">
        <w:rPr>
          <w:sz w:val="22"/>
        </w:rPr>
        <w:br/>
        <w:t>Rule 4,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0" w:history="1">
        <w:r w:rsidR="00B437F6" w:rsidRPr="00B1251F">
          <w:rPr>
            <w:sz w:val="22"/>
          </w:rPr>
          <w:t>JOURNEY OF CSR SCHEDULE IN 2014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February 24, 2015</w:t>
      </w:r>
      <w:r w:rsidR="00277502">
        <w:rPr>
          <w:sz w:val="22"/>
        </w:rPr>
        <w:br/>
        <w:t>Schedule VII</w:t>
      </w:r>
    </w:p>
    <w:p w:rsidR="00520F94" w:rsidRPr="00B1251F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1" w:history="1">
        <w:r w:rsidR="00B437F6" w:rsidRPr="00B1251F">
          <w:rPr>
            <w:sz w:val="22"/>
          </w:rPr>
          <w:t>GENERAL CIRCULARS ON CSR</w:t>
        </w:r>
      </w:hyperlink>
      <w:r w:rsidR="00B437F6" w:rsidRPr="00B1251F">
        <w:rPr>
          <w:sz w:val="22"/>
        </w:rPr>
        <w:br/>
      </w:r>
      <w:r w:rsidR="00520F94" w:rsidRPr="00B1251F">
        <w:rPr>
          <w:sz w:val="22"/>
        </w:rPr>
        <w:t>February 27, 2015</w:t>
      </w:r>
      <w:r w:rsidR="00277502">
        <w:rPr>
          <w:sz w:val="22"/>
        </w:rPr>
        <w:br/>
      </w:r>
      <w:r w:rsidR="00277502" w:rsidRPr="00277502">
        <w:rPr>
          <w:sz w:val="22"/>
        </w:rPr>
        <w:t>General Circular 21/2014</w:t>
      </w:r>
    </w:p>
    <w:p w:rsidR="00520F94" w:rsidRDefault="005E0A6E" w:rsidP="00B1251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2" w:history="1">
        <w:r w:rsidR="00B437F6" w:rsidRPr="00B1251F">
          <w:rPr>
            <w:sz w:val="22"/>
          </w:rPr>
          <w:t>AMENDMENT: ADMINISTRATION OF CSR</w:t>
        </w:r>
      </w:hyperlink>
      <w:r w:rsidR="00B437F6" w:rsidRPr="00B1251F">
        <w:rPr>
          <w:b/>
          <w:bCs/>
          <w:sz w:val="22"/>
        </w:rPr>
        <w:br/>
      </w:r>
      <w:r w:rsidR="00520F94" w:rsidRPr="00B1251F">
        <w:rPr>
          <w:sz w:val="22"/>
        </w:rPr>
        <w:t>May 26, 2016</w:t>
      </w:r>
      <w:r w:rsidR="00340D81">
        <w:rPr>
          <w:sz w:val="22"/>
        </w:rPr>
        <w:br/>
        <w:t>Rule 4</w:t>
      </w:r>
      <w:r w:rsidR="00340D81">
        <w:rPr>
          <w:sz w:val="22"/>
        </w:rPr>
        <w:br/>
      </w:r>
    </w:p>
    <w:p w:rsidR="00897EAD" w:rsidRDefault="00897EAD" w:rsidP="00897EAD">
      <w:pPr>
        <w:pStyle w:val="NormalWeb"/>
        <w:spacing w:line="360" w:lineRule="auto"/>
        <w:rPr>
          <w:sz w:val="22"/>
        </w:rPr>
      </w:pPr>
    </w:p>
    <w:p w:rsidR="00897EAD" w:rsidRPr="00B1251F" w:rsidRDefault="00897EAD" w:rsidP="00897EAD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7242A">
      <w:pPr>
        <w:pStyle w:val="Heading2"/>
        <w:rPr>
          <w:rStyle w:val="Strong"/>
          <w:rFonts w:ascii="Times New Roman" w:hAnsi="Times New Roman" w:cs="Times New Roman"/>
          <w:b/>
          <w:bCs/>
          <w:sz w:val="22"/>
          <w:szCs w:val="22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AOC </w:t>
      </w:r>
      <w:r w:rsidRPr="00B437F6">
        <w:rPr>
          <w:rStyle w:val="Strong"/>
          <w:b/>
          <w:bCs/>
          <w:szCs w:val="22"/>
        </w:rPr>
        <w:t>Forms</w:t>
      </w:r>
    </w:p>
    <w:p w:rsidR="00520F94" w:rsidRPr="00897EAD" w:rsidRDefault="005E0A6E" w:rsidP="00897EA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3" w:history="1">
        <w:r w:rsidR="00520F94" w:rsidRPr="00897EAD">
          <w:rPr>
            <w:sz w:val="22"/>
          </w:rPr>
          <w:t>AOC – 4</w:t>
        </w:r>
      </w:hyperlink>
      <w:r w:rsidR="00520F94" w:rsidRPr="00897EAD">
        <w:rPr>
          <w:sz w:val="22"/>
        </w:rPr>
        <w:t> </w:t>
      </w:r>
      <w:r w:rsidR="00520F94" w:rsidRPr="00897EAD">
        <w:rPr>
          <w:sz w:val="22"/>
        </w:rPr>
        <w:br/>
        <w:t>October 9, 2015</w:t>
      </w:r>
    </w:p>
    <w:p w:rsidR="00520F94" w:rsidRPr="00897EAD" w:rsidRDefault="005E0A6E" w:rsidP="00897EA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4" w:history="1">
        <w:r w:rsidR="00520F94" w:rsidRPr="00897EAD">
          <w:rPr>
            <w:sz w:val="22"/>
          </w:rPr>
          <w:t>AOC – 4 XBRL (v. 1st October2015)</w:t>
        </w:r>
      </w:hyperlink>
      <w:r w:rsidR="00520F94" w:rsidRPr="00897EAD">
        <w:rPr>
          <w:sz w:val="22"/>
        </w:rPr>
        <w:br/>
        <w:t>October 16, 2015</w:t>
      </w:r>
    </w:p>
    <w:p w:rsidR="00520F94" w:rsidRPr="00897EAD" w:rsidRDefault="005E0A6E" w:rsidP="00897EA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5" w:history="1">
        <w:r w:rsidR="00520F94" w:rsidRPr="00897EAD">
          <w:rPr>
            <w:sz w:val="22"/>
          </w:rPr>
          <w:t>AOC – 4</w:t>
        </w:r>
      </w:hyperlink>
      <w:r w:rsidR="00520F94" w:rsidRPr="00897EAD">
        <w:rPr>
          <w:sz w:val="22"/>
        </w:rPr>
        <w:t> </w:t>
      </w:r>
      <w:r w:rsidR="00520F94" w:rsidRPr="00897EAD">
        <w:rPr>
          <w:sz w:val="22"/>
        </w:rPr>
        <w:br/>
        <w:t>October 9, 2015</w:t>
      </w:r>
    </w:p>
    <w:p w:rsidR="00520F94" w:rsidRDefault="005E0A6E" w:rsidP="00897EA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6" w:history="1">
        <w:r w:rsidR="00520F94" w:rsidRPr="00897EAD">
          <w:rPr>
            <w:sz w:val="22"/>
          </w:rPr>
          <w:t>AOC – 4 XBRL (v. 1st October2015)</w:t>
        </w:r>
      </w:hyperlink>
      <w:r w:rsidR="00520F94" w:rsidRPr="00897EAD">
        <w:rPr>
          <w:sz w:val="22"/>
        </w:rPr>
        <w:br/>
        <w:t>October 16, 2015</w:t>
      </w:r>
    </w:p>
    <w:p w:rsidR="00897EAD" w:rsidRDefault="00897EAD" w:rsidP="00897EAD">
      <w:pPr>
        <w:pStyle w:val="NormalWeb"/>
        <w:spacing w:line="360" w:lineRule="auto"/>
        <w:rPr>
          <w:sz w:val="22"/>
        </w:rPr>
      </w:pPr>
    </w:p>
    <w:p w:rsidR="001C1187" w:rsidRDefault="001C1187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br w:type="page"/>
      </w:r>
    </w:p>
    <w:p w:rsidR="00520F94" w:rsidRPr="00C4322D" w:rsidRDefault="00520F94" w:rsidP="00897EAD">
      <w:pPr>
        <w:pStyle w:val="Heading1"/>
      </w:pPr>
      <w:r w:rsidRPr="00C4322D">
        <w:lastRenderedPageBreak/>
        <w:t>Chapter X – Audit and auditors</w:t>
      </w:r>
    </w:p>
    <w:p w:rsidR="00520F94" w:rsidRPr="0087242A" w:rsidRDefault="00520F94" w:rsidP="0087242A">
      <w:pPr>
        <w:pStyle w:val="Heading2"/>
      </w:pPr>
      <w:r w:rsidRPr="0087242A">
        <w:rPr>
          <w:rStyle w:val="Strong"/>
          <w:b/>
          <w:bCs/>
          <w:szCs w:val="22"/>
        </w:rPr>
        <w:t>In Depth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7" w:history="1">
        <w:r w:rsidR="0087242A" w:rsidRPr="0087242A">
          <w:rPr>
            <w:sz w:val="22"/>
          </w:rPr>
          <w:t>PUZZLE OF AUDITOR APPOINTMENT (ADT – 1)</w:t>
        </w:r>
      </w:hyperlink>
      <w:r w:rsidR="0087242A" w:rsidRPr="0087242A">
        <w:rPr>
          <w:sz w:val="22"/>
        </w:rPr>
        <w:t> </w:t>
      </w:r>
      <w:r w:rsidR="0087242A" w:rsidRPr="0087242A">
        <w:rPr>
          <w:sz w:val="22"/>
        </w:rPr>
        <w:br/>
      </w:r>
      <w:r w:rsidR="00520F94" w:rsidRPr="0087242A">
        <w:rPr>
          <w:sz w:val="22"/>
        </w:rPr>
        <w:t>October 11, 2015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8" w:history="1">
        <w:r w:rsidR="0087242A" w:rsidRPr="0087242A">
          <w:rPr>
            <w:sz w:val="22"/>
          </w:rPr>
          <w:t>COUNTER PUZZLE OF AUDITOR APPOINTMENT</w:t>
        </w:r>
      </w:hyperlink>
      <w:r w:rsidR="0087242A" w:rsidRPr="0087242A">
        <w:rPr>
          <w:sz w:val="22"/>
        </w:rPr>
        <w:t> </w:t>
      </w:r>
      <w:r w:rsidR="0087242A" w:rsidRPr="0087242A">
        <w:rPr>
          <w:sz w:val="22"/>
        </w:rPr>
        <w:br/>
      </w:r>
      <w:r w:rsidR="00520F94" w:rsidRPr="0087242A">
        <w:rPr>
          <w:sz w:val="22"/>
        </w:rPr>
        <w:t>October 13, 2015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89" w:history="1">
        <w:r w:rsidR="0087242A" w:rsidRPr="0087242A">
          <w:rPr>
            <w:sz w:val="22"/>
          </w:rPr>
          <w:t>THAT AUDIT REPORT</w:t>
        </w:r>
      </w:hyperlink>
      <w:r w:rsidR="0087242A" w:rsidRPr="0087242A">
        <w:rPr>
          <w:sz w:val="22"/>
        </w:rPr>
        <w:t> </w:t>
      </w:r>
      <w:r w:rsidR="0087242A" w:rsidRPr="0087242A">
        <w:rPr>
          <w:sz w:val="22"/>
        </w:rPr>
        <w:br/>
      </w:r>
      <w:r w:rsidR="00520F94" w:rsidRPr="0087242A">
        <w:rPr>
          <w:sz w:val="22"/>
        </w:rPr>
        <w:t>October 23, 2015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0" w:history="1">
        <w:r w:rsidR="0087242A" w:rsidRPr="0087242A">
          <w:rPr>
            <w:sz w:val="22"/>
          </w:rPr>
          <w:t>SEBI DEBARS AUDITOR</w:t>
        </w:r>
      </w:hyperlink>
      <w:r w:rsidR="0087242A" w:rsidRPr="0087242A">
        <w:rPr>
          <w:b/>
          <w:bCs/>
          <w:sz w:val="22"/>
        </w:rPr>
        <w:br/>
      </w:r>
      <w:r w:rsidR="00520F94" w:rsidRPr="0087242A">
        <w:rPr>
          <w:sz w:val="22"/>
        </w:rPr>
        <w:t>February 19, 2016</w:t>
      </w:r>
    </w:p>
    <w:p w:rsidR="0087242A" w:rsidRDefault="0087242A" w:rsidP="0087242A">
      <w:pPr>
        <w:pStyle w:val="NormalWeb"/>
        <w:spacing w:line="360" w:lineRule="auto"/>
        <w:rPr>
          <w:rFonts w:cstheme="minorBidi"/>
          <w:sz w:val="22"/>
        </w:rPr>
      </w:pPr>
    </w:p>
    <w:p w:rsidR="0087242A" w:rsidRPr="0087242A" w:rsidRDefault="0087242A" w:rsidP="0087242A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7242A">
      <w:pPr>
        <w:pStyle w:val="Heading2"/>
      </w:pPr>
      <w:r w:rsidRPr="00C4322D">
        <w:t>Notes on Sections - Chapter X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1" w:tooltip="AUDITOR UNDER COMPANIES BILL 2012: FROM APPOINTMENT TO REMOVAL" w:history="1">
        <w:r w:rsidR="00520F94" w:rsidRPr="0087242A">
          <w:rPr>
            <w:sz w:val="22"/>
          </w:rPr>
          <w:t>AUDITOR UNDER COMPANIES BILL 2012: FROM APPOINTMENT TO REMOVAL</w:t>
        </w:r>
      </w:hyperlink>
      <w:r w:rsidR="00520F94" w:rsidRPr="0087242A">
        <w:rPr>
          <w:sz w:val="22"/>
        </w:rPr>
        <w:br/>
        <w:t>March 1, 2013</w:t>
      </w:r>
      <w:r w:rsidR="00520F94" w:rsidRPr="0087242A">
        <w:rPr>
          <w:sz w:val="22"/>
        </w:rPr>
        <w:br/>
        <w:t>Section 139, 140, 141 and 142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2" w:tooltip="AUDITOR AND AUDITOR’S REPORT: DUTIES, POWER, PENALTIES." w:history="1">
        <w:r w:rsidR="00520F94" w:rsidRPr="0087242A">
          <w:rPr>
            <w:sz w:val="22"/>
          </w:rPr>
          <w:t>AUDITOR AND AUDITOR’S REPORT: DUTIES, POWER, PENALTIES.</w:t>
        </w:r>
      </w:hyperlink>
      <w:r w:rsidR="00520F94" w:rsidRPr="0087242A">
        <w:rPr>
          <w:sz w:val="22"/>
        </w:rPr>
        <w:br/>
        <w:t>March 8, 2013</w:t>
      </w:r>
      <w:r w:rsidR="00520F94" w:rsidRPr="0087242A">
        <w:rPr>
          <w:sz w:val="22"/>
        </w:rPr>
        <w:br/>
        <w:t>Section 143, 145, 146, 147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3" w:tooltip="INTERNAL AUDIT AND COST AUDIT" w:history="1">
        <w:r w:rsidR="00520F94" w:rsidRPr="0087242A">
          <w:rPr>
            <w:sz w:val="22"/>
          </w:rPr>
          <w:t>INTERNAL AUDIT AND COST AUDIT</w:t>
        </w:r>
      </w:hyperlink>
      <w:r w:rsidR="00520F94" w:rsidRPr="0087242A">
        <w:rPr>
          <w:sz w:val="22"/>
        </w:rPr>
        <w:br/>
        <w:t>March 15, 2013</w:t>
      </w:r>
      <w:r w:rsidR="00520F94" w:rsidRPr="0087242A">
        <w:rPr>
          <w:sz w:val="22"/>
        </w:rPr>
        <w:br/>
        <w:t>Section 138 and 148,</w:t>
      </w:r>
    </w:p>
    <w:p w:rsidR="00520F94" w:rsidRPr="0087242A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4" w:history="1">
        <w:r w:rsidR="00520F94" w:rsidRPr="0087242A">
          <w:rPr>
            <w:sz w:val="22"/>
          </w:rPr>
          <w:t>Amendment in Section 143(5)</w:t>
        </w:r>
        <w:r w:rsidR="00520F94" w:rsidRPr="0087242A">
          <w:rPr>
            <w:sz w:val="22"/>
          </w:rPr>
          <w:br/>
        </w:r>
      </w:hyperlink>
      <w:r w:rsidR="00520F94" w:rsidRPr="0087242A">
        <w:rPr>
          <w:sz w:val="22"/>
        </w:rPr>
        <w:t>Section 143</w:t>
      </w:r>
      <w:r w:rsidR="00520F94" w:rsidRPr="0087242A">
        <w:rPr>
          <w:sz w:val="22"/>
        </w:rPr>
        <w:br/>
        <w:t>September 24, 2014</w:t>
      </w:r>
    </w:p>
    <w:p w:rsidR="0087242A" w:rsidRDefault="0087242A" w:rsidP="0087242A">
      <w:pPr>
        <w:pStyle w:val="NormalWeb"/>
        <w:spacing w:line="360" w:lineRule="auto"/>
        <w:rPr>
          <w:rFonts w:cstheme="minorBidi"/>
          <w:sz w:val="22"/>
        </w:rPr>
      </w:pPr>
    </w:p>
    <w:p w:rsidR="0087242A" w:rsidRPr="0087242A" w:rsidRDefault="0087242A" w:rsidP="0087242A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7242A">
      <w:pPr>
        <w:pStyle w:val="Heading2"/>
        <w:rPr>
          <w:shd w:val="clear" w:color="auto" w:fill="F9F9F9"/>
        </w:rPr>
      </w:pPr>
      <w:r w:rsidRPr="00C4322D">
        <w:lastRenderedPageBreak/>
        <w:t xml:space="preserve">The </w:t>
      </w:r>
      <w:r w:rsidRPr="00C4322D">
        <w:rPr>
          <w:shd w:val="clear" w:color="auto" w:fill="F9F9F9"/>
        </w:rPr>
        <w:t>Companies (</w:t>
      </w:r>
      <w:r w:rsidR="00C05C62" w:rsidRPr="00C4322D">
        <w:rPr>
          <w:shd w:val="clear" w:color="auto" w:fill="F9F9F9"/>
        </w:rPr>
        <w:t>Removal</w:t>
      </w:r>
      <w:r w:rsidRPr="00C4322D">
        <w:rPr>
          <w:shd w:val="clear" w:color="auto" w:fill="F9F9F9"/>
        </w:rPr>
        <w:t xml:space="preserve"> of Difficulties) Third Order 2016</w:t>
      </w:r>
    </w:p>
    <w:p w:rsidR="00520F94" w:rsidRPr="0087242A" w:rsidRDefault="00520F94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r w:rsidRPr="00C4322D">
        <w:rPr>
          <w:szCs w:val="22"/>
        </w:rPr>
        <w:t xml:space="preserve"> </w:t>
      </w:r>
      <w:hyperlink r:id="rId295" w:history="1">
        <w:r w:rsidRPr="0087242A">
          <w:rPr>
            <w:sz w:val="22"/>
          </w:rPr>
          <w:t>Removal of Auditor Appointment Difficulty</w:t>
        </w:r>
      </w:hyperlink>
      <w:r w:rsidRPr="0087242A">
        <w:rPr>
          <w:b/>
          <w:bCs/>
          <w:sz w:val="22"/>
        </w:rPr>
        <w:br/>
      </w:r>
      <w:r w:rsidRPr="0087242A">
        <w:rPr>
          <w:sz w:val="22"/>
        </w:rPr>
        <w:t>July 15, 2016</w:t>
      </w:r>
    </w:p>
    <w:p w:rsidR="0087242A" w:rsidRDefault="0087242A" w:rsidP="0087242A">
      <w:pPr>
        <w:pStyle w:val="NormalWeb"/>
        <w:spacing w:line="360" w:lineRule="auto"/>
        <w:rPr>
          <w:rFonts w:cstheme="minorBidi"/>
          <w:sz w:val="22"/>
        </w:rPr>
      </w:pPr>
    </w:p>
    <w:p w:rsidR="0087242A" w:rsidRPr="0087242A" w:rsidRDefault="0087242A" w:rsidP="0087242A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7242A">
      <w:pPr>
        <w:pStyle w:val="Heading2"/>
      </w:pPr>
      <w:r w:rsidRPr="00C4322D">
        <w:t>The Companies (Auditor’s Report) Order, 2015</w:t>
      </w:r>
    </w:p>
    <w:p w:rsidR="00520F94" w:rsidRPr="00684718" w:rsidRDefault="005E0A6E" w:rsidP="0087242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6" w:history="1">
        <w:r w:rsidR="00520F94" w:rsidRPr="0087242A">
          <w:rPr>
            <w:sz w:val="22"/>
          </w:rPr>
          <w:t>CARO 2015</w:t>
        </w:r>
      </w:hyperlink>
      <w:r w:rsidR="00520F94" w:rsidRPr="0087242A">
        <w:rPr>
          <w:sz w:val="22"/>
        </w:rPr>
        <w:t xml:space="preserve"> </w:t>
      </w:r>
      <w:r w:rsidR="00520F94" w:rsidRPr="0087242A">
        <w:rPr>
          <w:sz w:val="22"/>
        </w:rPr>
        <w:br/>
        <w:t>September 29, 2015</w:t>
      </w:r>
    </w:p>
    <w:p w:rsidR="00684718" w:rsidRDefault="00684718" w:rsidP="00684718">
      <w:pPr>
        <w:pStyle w:val="NormalWeb"/>
        <w:spacing w:line="360" w:lineRule="auto"/>
        <w:rPr>
          <w:rFonts w:cstheme="minorBidi"/>
          <w:sz w:val="22"/>
        </w:rPr>
      </w:pPr>
    </w:p>
    <w:p w:rsidR="00684718" w:rsidRPr="0087242A" w:rsidRDefault="00684718" w:rsidP="00684718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684718">
      <w:pPr>
        <w:pStyle w:val="Heading2"/>
        <w:rPr>
          <w:rStyle w:val="Strong"/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The Companies (</w:t>
      </w:r>
      <w:r w:rsidRPr="00684718">
        <w:rPr>
          <w:rStyle w:val="Strong"/>
          <w:b/>
          <w:bCs/>
          <w:szCs w:val="22"/>
          <w:shd w:val="clear" w:color="auto" w:fill="FFFFFF"/>
        </w:rPr>
        <w:t>Auditor’s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 xml:space="preserve"> Report) Order, 2016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7" w:history="1">
        <w:r w:rsidR="00520F94" w:rsidRPr="00684718">
          <w:rPr>
            <w:sz w:val="22"/>
          </w:rPr>
          <w:t>CARO 2016</w:t>
        </w:r>
      </w:hyperlink>
      <w:r w:rsidR="00520F94" w:rsidRPr="00684718">
        <w:rPr>
          <w:b/>
          <w:bCs/>
          <w:sz w:val="22"/>
        </w:rPr>
        <w:br/>
      </w:r>
      <w:r w:rsidR="00520F94" w:rsidRPr="00684718">
        <w:rPr>
          <w:sz w:val="22"/>
        </w:rPr>
        <w:t>April 08, 2016</w:t>
      </w:r>
    </w:p>
    <w:p w:rsidR="00684718" w:rsidRDefault="00684718" w:rsidP="00684718">
      <w:pPr>
        <w:pStyle w:val="NormalWeb"/>
        <w:spacing w:line="360" w:lineRule="auto"/>
        <w:rPr>
          <w:rFonts w:cstheme="minorBidi"/>
          <w:sz w:val="22"/>
        </w:rPr>
      </w:pPr>
    </w:p>
    <w:p w:rsidR="00684718" w:rsidRPr="00684718" w:rsidRDefault="00684718" w:rsidP="00684718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684718">
      <w:pPr>
        <w:pStyle w:val="Heading2"/>
        <w:rPr>
          <w:b w:val="0"/>
          <w:bCs w:val="0"/>
        </w:rPr>
      </w:pP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>The Companies (Audit and Auditors) Rules, 2014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8" w:history="1">
        <w:r w:rsidR="00520F94" w:rsidRPr="00684718">
          <w:rPr>
            <w:sz w:val="22"/>
          </w:rPr>
          <w:t>APPOINTMENT OF AUDITOR</w:t>
        </w:r>
      </w:hyperlink>
      <w:r w:rsidR="00520F94" w:rsidRPr="00684718">
        <w:rPr>
          <w:sz w:val="22"/>
        </w:rPr>
        <w:br/>
        <w:t>August 4, 2014</w:t>
      </w:r>
      <w:r w:rsidR="00CC2950">
        <w:rPr>
          <w:sz w:val="22"/>
        </w:rPr>
        <w:br/>
        <w:t>Rule 3, 4,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299" w:history="1">
        <w:r w:rsidR="00520F94" w:rsidRPr="00684718">
          <w:rPr>
            <w:sz w:val="22"/>
          </w:rPr>
          <w:t>AUDIT ROTATION</w:t>
        </w:r>
      </w:hyperlink>
      <w:r w:rsidR="00520F94" w:rsidRPr="00684718">
        <w:rPr>
          <w:sz w:val="22"/>
        </w:rPr>
        <w:br/>
        <w:t>August 5, 2014</w:t>
      </w:r>
      <w:r w:rsidR="00CC2950">
        <w:rPr>
          <w:sz w:val="22"/>
        </w:rPr>
        <w:br/>
        <w:t>Rule 6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0" w:history="1">
        <w:r w:rsidR="00520F94" w:rsidRPr="00684718">
          <w:rPr>
            <w:sz w:val="22"/>
          </w:rPr>
          <w:t>REMOVAL AND RESIGNATION OF AUDITOR</w:t>
        </w:r>
      </w:hyperlink>
      <w:r w:rsidR="00520F94" w:rsidRPr="00684718">
        <w:rPr>
          <w:sz w:val="22"/>
        </w:rPr>
        <w:br/>
        <w:t>August 6, 2014</w:t>
      </w:r>
      <w:r w:rsidR="00CC2950">
        <w:rPr>
          <w:sz w:val="22"/>
        </w:rPr>
        <w:br/>
      </w:r>
      <w:r w:rsidR="00AB1960">
        <w:rPr>
          <w:sz w:val="22"/>
        </w:rPr>
        <w:t>Rule 7</w:t>
      </w:r>
      <w:r w:rsidR="00A17312">
        <w:rPr>
          <w:sz w:val="22"/>
        </w:rPr>
        <w:t>, 8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1" w:history="1">
        <w:r w:rsidR="00520F94" w:rsidRPr="00684718">
          <w:rPr>
            <w:sz w:val="22"/>
          </w:rPr>
          <w:t>LIABILITY AND DISQUALIFICATION OF AUDITOR</w:t>
        </w:r>
      </w:hyperlink>
      <w:r w:rsidR="00520F94" w:rsidRPr="00684718">
        <w:rPr>
          <w:sz w:val="22"/>
        </w:rPr>
        <w:br/>
        <w:t>August 7, 2014</w:t>
      </w:r>
      <w:r w:rsidR="003D3254">
        <w:rPr>
          <w:sz w:val="22"/>
        </w:rPr>
        <w:br/>
        <w:t>Rule 9, 10</w:t>
      </w:r>
      <w:r w:rsidR="00BC4A73">
        <w:rPr>
          <w:sz w:val="22"/>
        </w:rPr>
        <w:t>,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2" w:history="1">
        <w:r w:rsidR="00520F94" w:rsidRPr="00684718">
          <w:rPr>
            <w:sz w:val="22"/>
          </w:rPr>
          <w:t>DUTIES AND POWERS OF AUDITORS</w:t>
        </w:r>
      </w:hyperlink>
      <w:r w:rsidR="00520F94" w:rsidRPr="00684718">
        <w:rPr>
          <w:sz w:val="22"/>
        </w:rPr>
        <w:br/>
        <w:t>August 8, 2014</w:t>
      </w:r>
      <w:r w:rsidR="00357D58">
        <w:rPr>
          <w:sz w:val="22"/>
        </w:rPr>
        <w:br/>
        <w:t>Rule 12,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3" w:history="1">
        <w:r w:rsidR="00520F94" w:rsidRPr="00684718">
          <w:rPr>
            <w:sz w:val="22"/>
          </w:rPr>
          <w:t>REPORTING OF FRAUD</w:t>
        </w:r>
      </w:hyperlink>
      <w:r w:rsidR="00520F94" w:rsidRPr="00684718">
        <w:rPr>
          <w:sz w:val="22"/>
        </w:rPr>
        <w:t> </w:t>
      </w:r>
      <w:r w:rsidR="00520F94" w:rsidRPr="00684718">
        <w:rPr>
          <w:sz w:val="22"/>
        </w:rPr>
        <w:br/>
        <w:t>December 25, 2015</w:t>
      </w:r>
      <w:r w:rsidR="007C0DAE">
        <w:rPr>
          <w:sz w:val="22"/>
        </w:rPr>
        <w:br/>
        <w:t xml:space="preserve">Rule 13, Form ADT – 4, </w:t>
      </w:r>
    </w:p>
    <w:p w:rsidR="00684718" w:rsidRDefault="00684718" w:rsidP="00684718">
      <w:pPr>
        <w:pStyle w:val="NormalWeb"/>
        <w:spacing w:line="360" w:lineRule="auto"/>
        <w:rPr>
          <w:rFonts w:cstheme="minorBidi"/>
          <w:sz w:val="22"/>
        </w:rPr>
      </w:pPr>
    </w:p>
    <w:p w:rsidR="00684718" w:rsidRPr="00684718" w:rsidRDefault="00684718" w:rsidP="00684718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684718">
      <w:pPr>
        <w:pStyle w:val="Heading2"/>
        <w:rPr>
          <w:rFonts w:ascii="Times New Roman" w:hAnsi="Times New Roman" w:cs="Times New Roman"/>
          <w:sz w:val="22"/>
          <w:szCs w:val="22"/>
        </w:rPr>
      </w:pPr>
      <w:r w:rsidRPr="00684718">
        <w:t>The Companies (Cost Record</w:t>
      </w:r>
      <w:r w:rsidRPr="00C4322D">
        <w:rPr>
          <w:rStyle w:val="Strong"/>
          <w:rFonts w:ascii="Times New Roman" w:hAnsi="Times New Roman" w:cs="Times New Roman"/>
          <w:b/>
          <w:bCs/>
          <w:sz w:val="22"/>
          <w:szCs w:val="22"/>
        </w:rPr>
        <w:t xml:space="preserve"> and Audit) Rules 2014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4" w:history="1">
        <w:r w:rsidR="00520F94" w:rsidRPr="00684718">
          <w:rPr>
            <w:sz w:val="22"/>
          </w:rPr>
          <w:t>APPLICABILITY OF COST AUDIT RULES</w:t>
        </w:r>
      </w:hyperlink>
      <w:r w:rsidR="00520F94" w:rsidRPr="00684718">
        <w:rPr>
          <w:sz w:val="22"/>
        </w:rPr>
        <w:br/>
        <w:t>September 10, 2014</w:t>
      </w:r>
      <w:r w:rsidR="007C0DAE">
        <w:rPr>
          <w:sz w:val="22"/>
        </w:rPr>
        <w:br/>
        <w:t>Rule 3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5" w:history="1">
        <w:r w:rsidR="00520F94" w:rsidRPr="00684718">
          <w:rPr>
            <w:sz w:val="22"/>
          </w:rPr>
          <w:t>COST AUDIT</w:t>
        </w:r>
      </w:hyperlink>
      <w:r w:rsidR="00520F94" w:rsidRPr="00684718">
        <w:rPr>
          <w:sz w:val="22"/>
        </w:rPr>
        <w:br/>
        <w:t>September 11, 2014</w:t>
      </w:r>
      <w:r w:rsidR="007C0DAE">
        <w:rPr>
          <w:sz w:val="22"/>
        </w:rPr>
        <w:br/>
        <w:t>Rule 4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6" w:history="1">
        <w:r w:rsidR="00A0386F" w:rsidRPr="00684718">
          <w:rPr>
            <w:sz w:val="22"/>
          </w:rPr>
          <w:t>COST RECORD AFTER AMENDMENT RULES 2014</w:t>
        </w:r>
      </w:hyperlink>
      <w:r w:rsidR="00A0386F" w:rsidRPr="00684718">
        <w:rPr>
          <w:sz w:val="22"/>
        </w:rPr>
        <w:br/>
      </w:r>
      <w:r w:rsidR="00520F94" w:rsidRPr="00684718">
        <w:rPr>
          <w:sz w:val="22"/>
        </w:rPr>
        <w:t>January 23, 2015</w:t>
      </w:r>
      <w:r w:rsidR="007C0DAE">
        <w:rPr>
          <w:sz w:val="22"/>
        </w:rPr>
        <w:br/>
        <w:t>Rule 3, 5,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7" w:history="1">
        <w:r w:rsidR="00A0386F" w:rsidRPr="00684718">
          <w:rPr>
            <w:sz w:val="22"/>
          </w:rPr>
          <w:t>COST AUDIT AFTER AMENDMENT RULES 2014</w:t>
        </w:r>
      </w:hyperlink>
      <w:r w:rsidR="00A0386F" w:rsidRPr="00684718">
        <w:rPr>
          <w:sz w:val="22"/>
        </w:rPr>
        <w:br/>
      </w:r>
      <w:r w:rsidR="00520F94" w:rsidRPr="00684718">
        <w:rPr>
          <w:sz w:val="22"/>
        </w:rPr>
        <w:t>January 27, 2015</w:t>
      </w:r>
      <w:r w:rsidR="007C0DAE">
        <w:rPr>
          <w:sz w:val="22"/>
        </w:rPr>
        <w:br/>
        <w:t>Rule 4,</w:t>
      </w:r>
    </w:p>
    <w:p w:rsidR="00520F94" w:rsidRPr="00684718" w:rsidRDefault="005E0A6E" w:rsidP="0068471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8" w:history="1">
        <w:r w:rsidR="00A0386F" w:rsidRPr="00684718">
          <w:rPr>
            <w:sz w:val="22"/>
          </w:rPr>
          <w:t>COST AUDITOR APPOINTMENT QUERY</w:t>
        </w:r>
      </w:hyperlink>
      <w:r w:rsidR="00520F94" w:rsidRPr="00684718">
        <w:rPr>
          <w:sz w:val="22"/>
        </w:rPr>
        <w:br/>
        <w:t>August 26, 2016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684718" w:rsidRDefault="00684718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684718">
      <w:pPr>
        <w:pStyle w:val="Heading1"/>
      </w:pPr>
      <w:r w:rsidRPr="00C4322D">
        <w:lastRenderedPageBreak/>
        <w:t>Chapter XI – Appointment and qualifications of directors</w:t>
      </w:r>
    </w:p>
    <w:p w:rsidR="00520F94" w:rsidRPr="00C4322D" w:rsidRDefault="00520F94" w:rsidP="00AA59E4">
      <w:pPr>
        <w:pStyle w:val="Heading3"/>
        <w:rPr>
          <w:rFonts w:eastAsia="Times New Roman"/>
        </w:rPr>
      </w:pPr>
      <w:r w:rsidRPr="00C4322D">
        <w:rPr>
          <w:rFonts w:eastAsia="Times New Roman"/>
        </w:rPr>
        <w:t xml:space="preserve">In Depth </w:t>
      </w:r>
    </w:p>
    <w:p w:rsidR="00520F94" w:rsidRPr="00AA59E4" w:rsidRDefault="005E0A6E" w:rsidP="00AA59E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09" w:history="1">
        <w:r w:rsidR="00A0386F" w:rsidRPr="00AA59E4">
          <w:rPr>
            <w:sz w:val="22"/>
          </w:rPr>
          <w:t>ISSUES IN APPOINTMENT OF DIRECTOR IN A GOVERNMENT COMPANY</w:t>
        </w:r>
      </w:hyperlink>
      <w:r w:rsidR="00A0386F" w:rsidRPr="00AA59E4">
        <w:rPr>
          <w:sz w:val="22"/>
        </w:rPr>
        <w:br/>
      </w:r>
      <w:r w:rsidR="00520F94" w:rsidRPr="00AA59E4">
        <w:rPr>
          <w:sz w:val="22"/>
        </w:rPr>
        <w:t>January 30, 2015</w:t>
      </w:r>
    </w:p>
    <w:p w:rsidR="003902B3" w:rsidRDefault="005E0A6E" w:rsidP="00AA59E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0" w:history="1">
        <w:r w:rsidR="00A0386F" w:rsidRPr="00AA59E4">
          <w:rPr>
            <w:sz w:val="22"/>
          </w:rPr>
          <w:t>DIRECTORSHIP WITHIN LIMIT</w:t>
        </w:r>
      </w:hyperlink>
      <w:r w:rsidR="00A0386F" w:rsidRPr="00AA59E4">
        <w:rPr>
          <w:sz w:val="22"/>
        </w:rPr>
        <w:br/>
      </w:r>
      <w:r w:rsidR="00520F94" w:rsidRPr="00AA59E4">
        <w:rPr>
          <w:sz w:val="22"/>
        </w:rPr>
        <w:t>April 22, 2016</w:t>
      </w:r>
    </w:p>
    <w:p w:rsidR="00520F94" w:rsidRPr="00AA59E4" w:rsidRDefault="005E0A6E" w:rsidP="00AA59E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1" w:history="1">
        <w:r w:rsidR="003902B3" w:rsidRPr="00942B4F">
          <w:rPr>
            <w:sz w:val="22"/>
          </w:rPr>
          <w:t>ALL RESIGNED NO SIGN</w:t>
        </w:r>
      </w:hyperlink>
      <w:r w:rsidR="003902B3" w:rsidRPr="00942B4F">
        <w:rPr>
          <w:sz w:val="22"/>
        </w:rPr>
        <w:br/>
        <w:t>March 6, 2015</w:t>
      </w:r>
    </w:p>
    <w:p w:rsidR="00AA59E4" w:rsidRDefault="00AA59E4" w:rsidP="00AA59E4">
      <w:pPr>
        <w:pStyle w:val="NormalWeb"/>
        <w:spacing w:line="360" w:lineRule="auto"/>
        <w:rPr>
          <w:rFonts w:cstheme="minorBidi"/>
          <w:sz w:val="22"/>
        </w:rPr>
      </w:pPr>
    </w:p>
    <w:p w:rsidR="00AA59E4" w:rsidRPr="00AA59E4" w:rsidRDefault="00AA59E4" w:rsidP="00AA59E4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AA59E4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XI</w:t>
      </w:r>
    </w:p>
    <w:p w:rsidR="00520F94" w:rsidRPr="00D41E43" w:rsidRDefault="005E0A6E" w:rsidP="00D41E43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2" w:tooltip="APPOINTMENT AND QUALIFICATION OF DIRECTOR" w:history="1">
        <w:r w:rsidR="00520F94" w:rsidRPr="00D41E43">
          <w:rPr>
            <w:sz w:val="22"/>
          </w:rPr>
          <w:t>APPOINTMENT AND QUALIFICATION OF DIRECTOR</w:t>
        </w:r>
      </w:hyperlink>
      <w:r w:rsidR="00520F94" w:rsidRPr="00D41E43">
        <w:rPr>
          <w:sz w:val="22"/>
        </w:rPr>
        <w:br/>
        <w:t>April 12, 2013</w:t>
      </w:r>
      <w:r w:rsidR="00520F94" w:rsidRPr="00D41E43">
        <w:rPr>
          <w:sz w:val="22"/>
        </w:rPr>
        <w:br/>
        <w:t>Section 149, 152, 160, 163, 164 and 165</w:t>
      </w:r>
    </w:p>
    <w:p w:rsidR="00520F94" w:rsidRPr="00D41E43" w:rsidRDefault="005E0A6E" w:rsidP="00D41E43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3" w:tooltip="DIRECTOR: DUTIES, VACATION, RESIGNATION, REMOVAL" w:history="1">
        <w:r w:rsidR="00520F94" w:rsidRPr="00D41E43">
          <w:rPr>
            <w:sz w:val="22"/>
          </w:rPr>
          <w:t>DIRECTOR: DUTIES, VACATION, RESIGNATION, REMOVAL</w:t>
        </w:r>
        <w:r w:rsidR="00520F94" w:rsidRPr="00D41E43">
          <w:rPr>
            <w:sz w:val="22"/>
          </w:rPr>
          <w:br/>
        </w:r>
      </w:hyperlink>
      <w:r w:rsidR="00520F94" w:rsidRPr="00D41E43">
        <w:rPr>
          <w:sz w:val="22"/>
        </w:rPr>
        <w:t>April 19, 2013</w:t>
      </w:r>
      <w:r w:rsidR="00520F94" w:rsidRPr="00D41E43">
        <w:rPr>
          <w:sz w:val="22"/>
        </w:rPr>
        <w:br/>
        <w:t>Section 161, 166, 167, 168 and 169</w:t>
      </w:r>
    </w:p>
    <w:p w:rsidR="00520F94" w:rsidRPr="00D41E43" w:rsidRDefault="005E0A6E" w:rsidP="00D41E43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4" w:tooltip="INDEPENDENT DIRECTORS IN COMPANIES BILL 2012" w:history="1">
        <w:r w:rsidR="00520F94" w:rsidRPr="00D41E43">
          <w:rPr>
            <w:sz w:val="22"/>
          </w:rPr>
          <w:t>INDEPENDENT DIRECTORS IN COMPANIES BILL 2012</w:t>
        </w:r>
        <w:r w:rsidR="00520F94" w:rsidRPr="00D41E43">
          <w:rPr>
            <w:sz w:val="22"/>
          </w:rPr>
          <w:br/>
        </w:r>
      </w:hyperlink>
      <w:r w:rsidR="00520F94" w:rsidRPr="00D41E43">
        <w:rPr>
          <w:sz w:val="22"/>
        </w:rPr>
        <w:t>April 26, 2013</w:t>
      </w:r>
      <w:r w:rsidR="00520F94" w:rsidRPr="00D41E43">
        <w:rPr>
          <w:sz w:val="22"/>
        </w:rPr>
        <w:br/>
        <w:t>Section 149, 150</w:t>
      </w:r>
    </w:p>
    <w:p w:rsidR="00520F94" w:rsidRPr="00D41E43" w:rsidRDefault="005E0A6E" w:rsidP="00D41E43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5" w:history="1">
        <w:r w:rsidR="00520F94" w:rsidRPr="00D41E43">
          <w:rPr>
            <w:sz w:val="22"/>
          </w:rPr>
          <w:t>DIRECTOR IDENTIFICATION AND REGISTER OF DIRECTOR (Companies Act, 2013)</w:t>
        </w:r>
        <w:r w:rsidR="00520F94" w:rsidRPr="00D41E43">
          <w:rPr>
            <w:sz w:val="22"/>
          </w:rPr>
          <w:br/>
        </w:r>
      </w:hyperlink>
      <w:r w:rsidR="00520F94" w:rsidRPr="00D41E43">
        <w:rPr>
          <w:sz w:val="22"/>
        </w:rPr>
        <w:t>November 22, 2013</w:t>
      </w:r>
      <w:r w:rsidR="00520F94" w:rsidRPr="00D41E43">
        <w:rPr>
          <w:sz w:val="22"/>
        </w:rPr>
        <w:br/>
        <w:t>Section 153, 154, 155, 156, 157, 158, 159, 170, 171 and 172</w:t>
      </w:r>
    </w:p>
    <w:p w:rsidR="00D41E43" w:rsidRDefault="00D41E43" w:rsidP="00D41E43">
      <w:pPr>
        <w:pStyle w:val="NormalWeb"/>
        <w:spacing w:line="360" w:lineRule="auto"/>
        <w:rPr>
          <w:rFonts w:cstheme="minorBidi"/>
          <w:sz w:val="22"/>
        </w:rPr>
      </w:pPr>
    </w:p>
    <w:p w:rsidR="00D41E43" w:rsidRPr="00D41E43" w:rsidRDefault="00D41E43" w:rsidP="00D41E43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D41E43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lastRenderedPageBreak/>
        <w:t>The Companies (Appointment and Qualification of Directors) Rules, 2014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6" w:history="1">
        <w:r w:rsidR="00520F94" w:rsidRPr="00942B4F">
          <w:rPr>
            <w:sz w:val="22"/>
          </w:rPr>
          <w:t>DIRECTOR IDENTIFICATION NUMBER</w:t>
        </w:r>
      </w:hyperlink>
      <w:r w:rsidR="00520F94" w:rsidRPr="00942B4F">
        <w:rPr>
          <w:sz w:val="22"/>
        </w:rPr>
        <w:br/>
        <w:t>April 15, 2014</w:t>
      </w:r>
      <w:r w:rsidR="00792F61">
        <w:rPr>
          <w:sz w:val="22"/>
        </w:rPr>
        <w:br/>
        <w:t>Rule 9 and 10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7" w:history="1">
        <w:r w:rsidR="00520F94" w:rsidRPr="00942B4F">
          <w:rPr>
            <w:sz w:val="22"/>
          </w:rPr>
          <w:t>MULTIPLE DIRECTOR IDENTIFICATION NUMBERS</w:t>
        </w:r>
      </w:hyperlink>
      <w:r w:rsidR="00520F94" w:rsidRPr="00942B4F">
        <w:rPr>
          <w:sz w:val="22"/>
        </w:rPr>
        <w:br/>
        <w:t>May30, 2014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8" w:history="1">
        <w:r w:rsidR="00520F94" w:rsidRPr="00942B4F">
          <w:rPr>
            <w:sz w:val="22"/>
          </w:rPr>
          <w:t>DISQUALIFICATION OF DIRECTORS</w:t>
        </w:r>
      </w:hyperlink>
      <w:r w:rsidR="00520F94" w:rsidRPr="00942B4F">
        <w:rPr>
          <w:sz w:val="22"/>
        </w:rPr>
        <w:br/>
        <w:t>July 4, 2014</w:t>
      </w:r>
      <w:r w:rsidR="00EF6007">
        <w:rPr>
          <w:sz w:val="22"/>
        </w:rPr>
        <w:br/>
      </w:r>
      <w:r w:rsidR="00783031">
        <w:rPr>
          <w:sz w:val="22"/>
        </w:rPr>
        <w:t>Section 164, 167, Rule 14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19" w:history="1">
        <w:r w:rsidR="00520F94" w:rsidRPr="00942B4F">
          <w:rPr>
            <w:sz w:val="22"/>
          </w:rPr>
          <w:t>WOMAN DIRECTOR</w:t>
        </w:r>
      </w:hyperlink>
      <w:r w:rsidR="00520F94" w:rsidRPr="00942B4F">
        <w:rPr>
          <w:sz w:val="22"/>
        </w:rPr>
        <w:br/>
        <w:t>July 7, 2014</w:t>
      </w:r>
      <w:r w:rsidR="00783031">
        <w:rPr>
          <w:sz w:val="22"/>
        </w:rPr>
        <w:br/>
        <w:t>Rule 3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0" w:history="1">
        <w:r w:rsidR="00520F94" w:rsidRPr="00942B4F">
          <w:rPr>
            <w:sz w:val="22"/>
          </w:rPr>
          <w:t>INDEPENDENT DIRECTOR</w:t>
        </w:r>
      </w:hyperlink>
      <w:r w:rsidR="00520F94" w:rsidRPr="00942B4F">
        <w:rPr>
          <w:sz w:val="22"/>
        </w:rPr>
        <w:br/>
        <w:t>July 8, 2014</w:t>
      </w:r>
      <w:r w:rsidR="00783031">
        <w:rPr>
          <w:sz w:val="22"/>
        </w:rPr>
        <w:br/>
        <w:t>Rule 4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1" w:history="1">
        <w:r w:rsidR="00520F94" w:rsidRPr="00942B4F">
          <w:rPr>
            <w:sz w:val="22"/>
          </w:rPr>
          <w:t>SMALL SHAREHOLDERS DIRECTORS</w:t>
        </w:r>
      </w:hyperlink>
      <w:r w:rsidR="00520F94" w:rsidRPr="00942B4F">
        <w:rPr>
          <w:sz w:val="22"/>
        </w:rPr>
        <w:br/>
        <w:t>July 9, 2014</w:t>
      </w:r>
      <w:r w:rsidR="00783031">
        <w:rPr>
          <w:sz w:val="22"/>
        </w:rPr>
        <w:br/>
        <w:t>Rule 7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2" w:history="1">
        <w:r w:rsidR="00A0386F" w:rsidRPr="00942B4F">
          <w:rPr>
            <w:sz w:val="22"/>
          </w:rPr>
          <w:t>ALLOTMENT OF DIRECTOR IDENTIFICATION NUMBER</w:t>
        </w:r>
      </w:hyperlink>
      <w:r w:rsidR="00A0386F" w:rsidRPr="00942B4F">
        <w:rPr>
          <w:sz w:val="22"/>
        </w:rPr>
        <w:br/>
      </w:r>
      <w:r w:rsidR="00520F94" w:rsidRPr="00942B4F">
        <w:rPr>
          <w:sz w:val="22"/>
        </w:rPr>
        <w:t>July 10, 2014</w:t>
      </w:r>
      <w:r w:rsidR="00783031">
        <w:rPr>
          <w:sz w:val="22"/>
        </w:rPr>
        <w:br/>
        <w:t>Rule 10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3" w:history="1">
        <w:r w:rsidR="00A0386F" w:rsidRPr="00942B4F">
          <w:rPr>
            <w:sz w:val="22"/>
          </w:rPr>
          <w:t>FORM FOR DIRECTOR IDENTIFICATION NUMBER</w:t>
        </w:r>
      </w:hyperlink>
      <w:r w:rsidR="00A0386F" w:rsidRPr="00942B4F">
        <w:rPr>
          <w:sz w:val="22"/>
        </w:rPr>
        <w:br/>
      </w:r>
      <w:r w:rsidR="00520F94" w:rsidRPr="00942B4F">
        <w:rPr>
          <w:sz w:val="22"/>
        </w:rPr>
        <w:t>July 11, 2014</w:t>
      </w:r>
      <w:r w:rsidR="003A497D">
        <w:rPr>
          <w:sz w:val="22"/>
        </w:rPr>
        <w:br/>
        <w:t>DIR – 3 and DIR - 4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4" w:history="1">
        <w:r w:rsidR="00A0386F" w:rsidRPr="00942B4F">
          <w:rPr>
            <w:sz w:val="22"/>
          </w:rPr>
          <w:t>CANCELLATION OR SURRENDER OR DEACTIVATION OF DIN</w:t>
        </w:r>
      </w:hyperlink>
      <w:r w:rsidR="00A0386F" w:rsidRPr="00942B4F">
        <w:rPr>
          <w:sz w:val="22"/>
        </w:rPr>
        <w:br/>
      </w:r>
      <w:r w:rsidR="00520F94" w:rsidRPr="00942B4F">
        <w:rPr>
          <w:sz w:val="22"/>
        </w:rPr>
        <w:t>July 14, 2014</w:t>
      </w:r>
      <w:r w:rsidR="003A497D">
        <w:rPr>
          <w:sz w:val="22"/>
        </w:rPr>
        <w:br/>
      </w:r>
      <w:r w:rsidR="000A3EDE">
        <w:rPr>
          <w:sz w:val="22"/>
        </w:rPr>
        <w:t>Rule 11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5" w:history="1">
        <w:r w:rsidR="00A0386F" w:rsidRPr="00942B4F">
          <w:rPr>
            <w:sz w:val="22"/>
          </w:rPr>
          <w:t>CHANGES IN DIN PARTICULARS</w:t>
        </w:r>
      </w:hyperlink>
      <w:r w:rsidR="00A0386F" w:rsidRPr="00942B4F">
        <w:rPr>
          <w:sz w:val="22"/>
        </w:rPr>
        <w:br/>
      </w:r>
      <w:r w:rsidR="00520F94" w:rsidRPr="00942B4F">
        <w:rPr>
          <w:sz w:val="22"/>
        </w:rPr>
        <w:t>July 15, 2014</w:t>
      </w:r>
      <w:r w:rsidR="000A3EDE">
        <w:rPr>
          <w:sz w:val="22"/>
        </w:rPr>
        <w:br/>
        <w:t>Rule 12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6" w:history="1">
        <w:r w:rsidR="00520F94" w:rsidRPr="00942B4F">
          <w:rPr>
            <w:sz w:val="22"/>
          </w:rPr>
          <w:t>APPOINTMENT OF DIRECTOR</w:t>
        </w:r>
      </w:hyperlink>
      <w:r w:rsidR="00520F94" w:rsidRPr="00942B4F">
        <w:rPr>
          <w:sz w:val="22"/>
        </w:rPr>
        <w:br/>
        <w:t>July 16, 2014</w:t>
      </w:r>
      <w:r w:rsidR="003902B3">
        <w:rPr>
          <w:sz w:val="22"/>
        </w:rPr>
        <w:br/>
        <w:t>Rule 13, 18, DIR - 12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7" w:history="1">
        <w:r w:rsidR="00520F94" w:rsidRPr="00942B4F">
          <w:rPr>
            <w:sz w:val="22"/>
          </w:rPr>
          <w:t>RESIGNATION OF A DIRECTOR</w:t>
        </w:r>
        <w:r w:rsidR="00520F94" w:rsidRPr="00942B4F">
          <w:rPr>
            <w:sz w:val="22"/>
          </w:rPr>
          <w:br/>
        </w:r>
      </w:hyperlink>
      <w:r w:rsidR="00520F94" w:rsidRPr="00942B4F">
        <w:rPr>
          <w:sz w:val="22"/>
        </w:rPr>
        <w:t>July 17, 2014</w:t>
      </w:r>
      <w:r w:rsidR="003902B3">
        <w:rPr>
          <w:sz w:val="22"/>
        </w:rPr>
        <w:br/>
        <w:t>Rule 15, 16, DIR – 11, DIR - 12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28" w:history="1">
        <w:r w:rsidR="00520F94" w:rsidRPr="00942B4F">
          <w:rPr>
            <w:sz w:val="22"/>
          </w:rPr>
          <w:t>REGISTER OF DIRECTORS AND KEY MANAGERIAL PERSONNEL</w:t>
        </w:r>
      </w:hyperlink>
      <w:hyperlink r:id="rId329" w:history="1">
        <w:r w:rsidR="00520F94" w:rsidRPr="00942B4F">
          <w:rPr>
            <w:sz w:val="22"/>
          </w:rPr>
          <w:br/>
        </w:r>
      </w:hyperlink>
      <w:r w:rsidR="00520F94" w:rsidRPr="00942B4F">
        <w:rPr>
          <w:sz w:val="22"/>
        </w:rPr>
        <w:t>July 18, 2014</w:t>
      </w:r>
      <w:r w:rsidR="003902B3">
        <w:rPr>
          <w:sz w:val="22"/>
        </w:rPr>
        <w:br/>
        <w:t>Rule 17,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0" w:history="1">
        <w:r w:rsidR="00520F94" w:rsidRPr="00942B4F">
          <w:rPr>
            <w:sz w:val="22"/>
          </w:rPr>
          <w:t>AMENDMENT TO APPOINTMENT AND QUALIFICATION OF DIRECTORS RULES</w:t>
        </w:r>
      </w:hyperlink>
      <w:r w:rsidR="00520F94" w:rsidRPr="00942B4F">
        <w:rPr>
          <w:sz w:val="22"/>
        </w:rPr>
        <w:br/>
        <w:t>January 13, 2015</w:t>
      </w:r>
      <w:r w:rsidR="003902B3">
        <w:rPr>
          <w:sz w:val="22"/>
        </w:rPr>
        <w:br/>
        <w:t>Rule 6, 9, 10, 10A,</w:t>
      </w:r>
    </w:p>
    <w:p w:rsidR="00520F94" w:rsidRPr="00942B4F" w:rsidRDefault="005E0A6E" w:rsidP="00942B4F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1" w:history="1">
        <w:r w:rsidR="00520F94" w:rsidRPr="00942B4F">
          <w:rPr>
            <w:sz w:val="22"/>
          </w:rPr>
          <w:t>AMENDMENT: COPY OF RESIGNATION OF DIRECTOR</w:t>
        </w:r>
      </w:hyperlink>
      <w:r w:rsidR="00520F94" w:rsidRPr="00942B4F">
        <w:rPr>
          <w:sz w:val="22"/>
        </w:rPr>
        <w:br/>
        <w:t>February 3, 2015</w:t>
      </w:r>
      <w:r w:rsidR="003902B3">
        <w:rPr>
          <w:sz w:val="22"/>
        </w:rPr>
        <w:br/>
        <w:t>Rule 16,</w:t>
      </w:r>
    </w:p>
    <w:p w:rsidR="00520F94" w:rsidRPr="00942B4F" w:rsidRDefault="00520F94" w:rsidP="003902B3">
      <w:pPr>
        <w:pStyle w:val="NormalWeb"/>
        <w:spacing w:line="360" w:lineRule="auto"/>
        <w:rPr>
          <w:sz w:val="22"/>
        </w:rPr>
      </w:pPr>
    </w:p>
    <w:p w:rsidR="00555205" w:rsidRPr="00C449DC" w:rsidRDefault="00555205" w:rsidP="00555205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has readers in more than 100 countries.</w:t>
      </w:r>
    </w:p>
    <w:p w:rsidR="00942B4F" w:rsidRDefault="00942B4F" w:rsidP="00942B4F">
      <w:pPr>
        <w:pStyle w:val="NormalWeb"/>
        <w:spacing w:line="360" w:lineRule="auto"/>
        <w:rPr>
          <w:rFonts w:cstheme="minorBidi"/>
          <w:sz w:val="22"/>
        </w:rPr>
      </w:pPr>
    </w:p>
    <w:p w:rsidR="00555205" w:rsidRDefault="00555205" w:rsidP="00942B4F">
      <w:pPr>
        <w:pStyle w:val="NormalWeb"/>
        <w:spacing w:line="360" w:lineRule="auto"/>
        <w:rPr>
          <w:rFonts w:cstheme="minorBidi"/>
          <w:sz w:val="22"/>
        </w:rPr>
      </w:pPr>
    </w:p>
    <w:p w:rsidR="00942B4F" w:rsidRPr="00942B4F" w:rsidRDefault="00942B4F" w:rsidP="00942B4F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3902B3" w:rsidRDefault="003902B3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br w:type="page"/>
      </w:r>
    </w:p>
    <w:p w:rsidR="00520F94" w:rsidRPr="00C4322D" w:rsidRDefault="00520F94" w:rsidP="00942B4F">
      <w:pPr>
        <w:pStyle w:val="Heading1"/>
      </w:pPr>
      <w:r w:rsidRPr="00C4322D">
        <w:lastRenderedPageBreak/>
        <w:t>Chapter XII – Meetings of board and its powers</w:t>
      </w:r>
    </w:p>
    <w:p w:rsidR="00520F94" w:rsidRPr="00C4322D" w:rsidRDefault="00520F94" w:rsidP="00A0386F">
      <w:pPr>
        <w:pStyle w:val="Heading2"/>
      </w:pPr>
      <w:r w:rsidRPr="00C4322D">
        <w:t xml:space="preserve">In </w:t>
      </w:r>
      <w:r w:rsidRPr="00A0386F">
        <w:rPr>
          <w:szCs w:val="22"/>
        </w:rPr>
        <w:t>Depth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2" w:history="1">
        <w:r w:rsidR="00520F94" w:rsidRPr="00D0181C">
          <w:rPr>
            <w:sz w:val="22"/>
          </w:rPr>
          <w:t>Reflection of Political Brotherhood in Law</w:t>
        </w:r>
      </w:hyperlink>
      <w:r w:rsidR="00520F94" w:rsidRPr="00D0181C">
        <w:rPr>
          <w:b/>
          <w:bCs/>
          <w:sz w:val="22"/>
        </w:rPr>
        <w:br/>
      </w:r>
      <w:r w:rsidR="00520F94" w:rsidRPr="00D0181C">
        <w:rPr>
          <w:sz w:val="22"/>
        </w:rPr>
        <w:t>February 8, 2016</w:t>
      </w:r>
    </w:p>
    <w:p w:rsidR="00D0181C" w:rsidRDefault="00D0181C" w:rsidP="00D0181C">
      <w:pPr>
        <w:pStyle w:val="NormalWeb"/>
        <w:spacing w:line="360" w:lineRule="auto"/>
        <w:rPr>
          <w:rFonts w:cstheme="minorBidi"/>
          <w:sz w:val="22"/>
        </w:rPr>
      </w:pPr>
    </w:p>
    <w:p w:rsidR="00D0181C" w:rsidRPr="00D0181C" w:rsidRDefault="00D0181C" w:rsidP="00D0181C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D0181C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XII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3" w:tooltip="BOARD COMMITTEES IN COMPANIES BILL 2012" w:history="1">
        <w:r w:rsidR="00520F94" w:rsidRPr="00D0181C">
          <w:rPr>
            <w:sz w:val="22"/>
          </w:rPr>
          <w:t>BOARD COMMITTEES IN COMPANIES BILL 2012</w:t>
        </w:r>
      </w:hyperlink>
      <w:r w:rsidR="00520F94" w:rsidRPr="00D0181C">
        <w:rPr>
          <w:sz w:val="22"/>
        </w:rPr>
        <w:br/>
        <w:t>May 17, 2013</w:t>
      </w:r>
      <w:r w:rsidR="00520F94" w:rsidRPr="00D0181C">
        <w:rPr>
          <w:sz w:val="22"/>
        </w:rPr>
        <w:br/>
        <w:t>Section 135, 177 and 178,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4" w:tooltip="BOARD MEETING UNDER COMPANIES BILL 2012" w:history="1">
        <w:r w:rsidR="00520F94" w:rsidRPr="00D0181C">
          <w:rPr>
            <w:sz w:val="22"/>
          </w:rPr>
          <w:t>BOARD MEETING UNDER COMPANIES BILL 2012</w:t>
        </w:r>
      </w:hyperlink>
      <w:r w:rsidR="00520F94" w:rsidRPr="00D0181C">
        <w:rPr>
          <w:sz w:val="22"/>
        </w:rPr>
        <w:br/>
        <w:t>May 24, 2013</w:t>
      </w:r>
      <w:r w:rsidR="00520F94" w:rsidRPr="00D0181C">
        <w:rPr>
          <w:sz w:val="22"/>
        </w:rPr>
        <w:br/>
        <w:t>Section 173, 174, 175, 116 and 11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5" w:tooltip="POWER OF BOARD UNDER COMPANIES BILL 2012" w:history="1">
        <w:r w:rsidR="00520F94" w:rsidRPr="00D0181C">
          <w:rPr>
            <w:sz w:val="22"/>
          </w:rPr>
          <w:t>POWER OF BOARD UNDER COMPANIES BILL 2012</w:t>
        </w:r>
      </w:hyperlink>
      <w:r w:rsidR="00520F94" w:rsidRPr="00D0181C">
        <w:rPr>
          <w:sz w:val="22"/>
        </w:rPr>
        <w:br/>
        <w:t>May 31, 2013</w:t>
      </w:r>
      <w:r w:rsidR="00520F94" w:rsidRPr="00D0181C">
        <w:rPr>
          <w:sz w:val="22"/>
        </w:rPr>
        <w:br/>
        <w:t>Section 179, 180, 181, 182 and 183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6" w:tooltip="Interests of Director and Related Party Transactions Companies Bill 2012" w:history="1">
        <w:r w:rsidR="0038168A" w:rsidRPr="00D0181C">
          <w:rPr>
            <w:sz w:val="22"/>
          </w:rPr>
          <w:t>INTERESTS OF DIRECTOR AND RELATED PARTY TRANSACTIONS COMPANIES BILL 2012</w:t>
        </w:r>
      </w:hyperlink>
      <w:r w:rsidR="0038168A" w:rsidRPr="00D0181C">
        <w:rPr>
          <w:sz w:val="22"/>
        </w:rPr>
        <w:br/>
      </w:r>
      <w:r w:rsidR="00520F94" w:rsidRPr="00D0181C">
        <w:rPr>
          <w:sz w:val="22"/>
        </w:rPr>
        <w:t>June 7, 2013</w:t>
      </w:r>
      <w:r w:rsidR="00520F94" w:rsidRPr="00D0181C">
        <w:rPr>
          <w:sz w:val="22"/>
        </w:rPr>
        <w:br/>
        <w:t>Section 184 and 188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7" w:history="1">
        <w:r w:rsidR="00520F94" w:rsidRPr="00D0181C">
          <w:rPr>
            <w:sz w:val="22"/>
          </w:rPr>
          <w:t>LOAN AND INVESTMENT (Companies Act, 2013)</w:t>
        </w:r>
        <w:r w:rsidR="00520F94" w:rsidRPr="00D0181C">
          <w:rPr>
            <w:sz w:val="22"/>
          </w:rPr>
          <w:br/>
        </w:r>
      </w:hyperlink>
      <w:r w:rsidR="00520F94" w:rsidRPr="00D0181C">
        <w:rPr>
          <w:sz w:val="22"/>
        </w:rPr>
        <w:t>November 26, 2013</w:t>
      </w:r>
      <w:r w:rsidR="00520F94" w:rsidRPr="00D0181C">
        <w:rPr>
          <w:sz w:val="22"/>
        </w:rPr>
        <w:br/>
        <w:t>Section 185, 186, 187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8" w:history="1">
        <w:r w:rsidR="00520F94" w:rsidRPr="00D0181C">
          <w:rPr>
            <w:sz w:val="22"/>
          </w:rPr>
          <w:t>CONTRACTS INVOLVING DIRECTORS (Companies Act, 2013)</w:t>
        </w:r>
      </w:hyperlink>
      <w:r w:rsidR="00520F94" w:rsidRPr="00D0181C">
        <w:rPr>
          <w:sz w:val="22"/>
        </w:rPr>
        <w:br/>
        <w:t>November 29, 2013</w:t>
      </w:r>
      <w:r w:rsidR="00520F94" w:rsidRPr="00D0181C">
        <w:rPr>
          <w:sz w:val="22"/>
        </w:rPr>
        <w:br/>
        <w:t>Section 189, 190, 191, 192, 193, 194 and 195</w:t>
      </w:r>
    </w:p>
    <w:p w:rsidR="00520F94" w:rsidRPr="00D0181C" w:rsidRDefault="005E0A6E" w:rsidP="00D0181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39" w:history="1">
        <w:r w:rsidR="0038168A" w:rsidRPr="00D0181C">
          <w:rPr>
            <w:sz w:val="22"/>
          </w:rPr>
          <w:t>LOAN AND ADVANCES TO EMPLOYEES</w:t>
        </w:r>
      </w:hyperlink>
      <w:r w:rsidR="0038168A" w:rsidRPr="00D0181C">
        <w:rPr>
          <w:sz w:val="22"/>
        </w:rPr>
        <w:br/>
      </w:r>
      <w:r w:rsidR="00520F94" w:rsidRPr="00D0181C">
        <w:rPr>
          <w:sz w:val="22"/>
        </w:rPr>
        <w:t>March 13, 2015</w:t>
      </w:r>
    </w:p>
    <w:p w:rsidR="00D0181C" w:rsidRDefault="00D0181C" w:rsidP="00D0181C">
      <w:pPr>
        <w:pStyle w:val="NormalWeb"/>
        <w:spacing w:line="360" w:lineRule="auto"/>
        <w:rPr>
          <w:rFonts w:cstheme="minorBidi"/>
          <w:sz w:val="22"/>
        </w:rPr>
      </w:pPr>
    </w:p>
    <w:p w:rsidR="00D0181C" w:rsidRPr="00D0181C" w:rsidRDefault="00D0181C" w:rsidP="00D0181C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38168A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The </w:t>
      </w:r>
      <w:r w:rsidRPr="0038168A">
        <w:rPr>
          <w:szCs w:val="22"/>
        </w:rPr>
        <w:t>Companies</w:t>
      </w:r>
      <w:r w:rsidRPr="00C4322D">
        <w:rPr>
          <w:rFonts w:eastAsia="Times New Roman"/>
        </w:rPr>
        <w:t xml:space="preserve"> 1st (Removal of Difficulties) Order, 2015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0" w:history="1">
        <w:r w:rsidR="0038168A" w:rsidRPr="0038168A">
          <w:rPr>
            <w:sz w:val="22"/>
          </w:rPr>
          <w:t>COMPANIES PERMITTED TO INVEST (REMOVAL OF DIFFICULTY ORDER2015)</w:t>
        </w:r>
      </w:hyperlink>
      <w:r w:rsidR="0038168A" w:rsidRPr="0038168A">
        <w:rPr>
          <w:sz w:val="22"/>
        </w:rPr>
        <w:br/>
      </w:r>
      <w:r w:rsidR="00520F94" w:rsidRPr="0038168A">
        <w:rPr>
          <w:sz w:val="22"/>
        </w:rPr>
        <w:t>February 20, 2015</w:t>
      </w:r>
    </w:p>
    <w:p w:rsidR="0038168A" w:rsidRDefault="0038168A" w:rsidP="0038168A">
      <w:pPr>
        <w:pStyle w:val="NormalWeb"/>
        <w:spacing w:line="360" w:lineRule="auto"/>
        <w:rPr>
          <w:rFonts w:cstheme="minorBidi"/>
          <w:sz w:val="22"/>
        </w:rPr>
      </w:pPr>
    </w:p>
    <w:p w:rsidR="0038168A" w:rsidRPr="0038168A" w:rsidRDefault="0038168A" w:rsidP="0038168A">
      <w:pPr>
        <w:pStyle w:val="NormalWeb"/>
        <w:spacing w:line="360" w:lineRule="auto"/>
        <w:rPr>
          <w:sz w:val="22"/>
        </w:rPr>
      </w:pPr>
    </w:p>
    <w:p w:rsidR="00520F94" w:rsidRPr="0038168A" w:rsidRDefault="00520F94" w:rsidP="0038168A">
      <w:pPr>
        <w:pStyle w:val="Heading2"/>
        <w:rPr>
          <w:rFonts w:eastAsia="Times New Roman"/>
        </w:rPr>
      </w:pPr>
      <w:r w:rsidRPr="0038168A">
        <w:rPr>
          <w:rFonts w:eastAsia="Times New Roman"/>
        </w:rPr>
        <w:t>The Companies (Meetings of Board and its Powers) Rules, 2014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1" w:history="1">
        <w:r w:rsidR="00520F94" w:rsidRPr="0038168A">
          <w:rPr>
            <w:sz w:val="22"/>
          </w:rPr>
          <w:t>DISCLOSURE OF INTEREST</w:t>
        </w:r>
      </w:hyperlink>
      <w:r w:rsidR="00520F94" w:rsidRPr="0038168A">
        <w:rPr>
          <w:sz w:val="22"/>
        </w:rPr>
        <w:t> </w:t>
      </w:r>
      <w:r w:rsidR="00520F94" w:rsidRPr="0038168A">
        <w:rPr>
          <w:sz w:val="22"/>
        </w:rPr>
        <w:br/>
        <w:t>April 26, 2014  </w:t>
      </w:r>
      <w:r w:rsidR="004B7D53">
        <w:rPr>
          <w:sz w:val="22"/>
        </w:rPr>
        <w:br/>
        <w:t>Rule 9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2" w:history="1">
        <w:r w:rsidR="00520F94" w:rsidRPr="0038168A">
          <w:rPr>
            <w:sz w:val="22"/>
          </w:rPr>
          <w:t>COMPENSATION TO DIRECTOR FOR LOSS OF OFFICE</w:t>
        </w:r>
      </w:hyperlink>
      <w:r w:rsidR="00520F94" w:rsidRPr="0038168A">
        <w:rPr>
          <w:sz w:val="22"/>
        </w:rPr>
        <w:br/>
        <w:t>July 24, 2014</w:t>
      </w:r>
      <w:r w:rsidR="004B7D53">
        <w:rPr>
          <w:sz w:val="22"/>
        </w:rPr>
        <w:br/>
        <w:t>Rule 17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3" w:history="1">
        <w:r w:rsidR="00520F94" w:rsidRPr="0038168A">
          <w:rPr>
            <w:sz w:val="22"/>
          </w:rPr>
          <w:t>MEETING THROUGH AUDIO VISUAL MEANS</w:t>
        </w:r>
      </w:hyperlink>
      <w:r w:rsidR="00520F94" w:rsidRPr="0038168A">
        <w:rPr>
          <w:sz w:val="22"/>
        </w:rPr>
        <w:br/>
        <w:t>July 25, 2014</w:t>
      </w:r>
      <w:r w:rsidR="004B7D53">
        <w:rPr>
          <w:sz w:val="22"/>
        </w:rPr>
        <w:br/>
        <w:t>Rule 3, 4, 5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4" w:history="1">
        <w:r w:rsidR="00520F94" w:rsidRPr="0038168A">
          <w:rPr>
            <w:sz w:val="22"/>
          </w:rPr>
          <w:t>COMMITTEES AND VIGIL MECHANISM</w:t>
        </w:r>
      </w:hyperlink>
      <w:r w:rsidR="00520F94" w:rsidRPr="0038168A">
        <w:rPr>
          <w:sz w:val="22"/>
        </w:rPr>
        <w:br/>
        <w:t>July 28, 2014</w:t>
      </w:r>
      <w:r w:rsidR="004B7D53">
        <w:rPr>
          <w:sz w:val="22"/>
        </w:rPr>
        <w:br/>
        <w:t>Rule 6, 7,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5" w:history="1">
        <w:r w:rsidR="00520F94" w:rsidRPr="0038168A">
          <w:rPr>
            <w:sz w:val="22"/>
          </w:rPr>
          <w:t>EXERCISE OF POWER IN BOARD MEETING</w:t>
        </w:r>
      </w:hyperlink>
      <w:r w:rsidR="00520F94" w:rsidRPr="0038168A">
        <w:rPr>
          <w:sz w:val="22"/>
        </w:rPr>
        <w:br/>
        <w:t>July 29, 2014</w:t>
      </w:r>
      <w:r w:rsidR="004B7D53">
        <w:rPr>
          <w:sz w:val="22"/>
        </w:rPr>
        <w:br/>
        <w:t>Rule 8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6" w:history="1">
        <w:r w:rsidR="00520F94" w:rsidRPr="0038168A">
          <w:rPr>
            <w:sz w:val="22"/>
          </w:rPr>
          <w:t>RELATED PARTY TRANSACTION</w:t>
        </w:r>
      </w:hyperlink>
      <w:r w:rsidR="00520F94" w:rsidRPr="0038168A">
        <w:rPr>
          <w:sz w:val="22"/>
        </w:rPr>
        <w:br/>
        <w:t>July 30, 2014</w:t>
      </w:r>
      <w:r w:rsidR="004B7D53">
        <w:rPr>
          <w:sz w:val="22"/>
        </w:rPr>
        <w:br/>
        <w:t>Rule 15, 16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7" w:history="1">
        <w:r w:rsidR="00520F94" w:rsidRPr="0038168A">
          <w:rPr>
            <w:sz w:val="22"/>
          </w:rPr>
          <w:t>LOAN AND INVESTMENT</w:t>
        </w:r>
      </w:hyperlink>
      <w:r w:rsidR="00520F94" w:rsidRPr="0038168A">
        <w:rPr>
          <w:sz w:val="22"/>
        </w:rPr>
        <w:br/>
        <w:t>July 31, 2014</w:t>
      </w:r>
      <w:r w:rsidR="004B7D53">
        <w:rPr>
          <w:sz w:val="22"/>
        </w:rPr>
        <w:br/>
        <w:t>Rule 11, 12, 13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8" w:history="1">
        <w:r w:rsidR="00520F94" w:rsidRPr="0038168A">
          <w:rPr>
            <w:sz w:val="22"/>
          </w:rPr>
          <w:t>INVESTMENT IN OTHERS’ NAME</w:t>
        </w:r>
        <w:r w:rsidR="00520F94" w:rsidRPr="0038168A">
          <w:rPr>
            <w:sz w:val="22"/>
          </w:rPr>
          <w:br/>
        </w:r>
      </w:hyperlink>
      <w:r w:rsidR="00520F94" w:rsidRPr="0038168A">
        <w:rPr>
          <w:sz w:val="22"/>
        </w:rPr>
        <w:t>August 1, 2014</w:t>
      </w:r>
      <w:r w:rsidR="004B7D53">
        <w:rPr>
          <w:sz w:val="22"/>
        </w:rPr>
        <w:br/>
        <w:t>Rule 14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49" w:history="1">
        <w:r w:rsidR="0038168A" w:rsidRPr="0038168A">
          <w:rPr>
            <w:sz w:val="22"/>
          </w:rPr>
          <w:t>SECOND AMENDMENT TO COMPANIES MBP RULES</w:t>
        </w:r>
      </w:hyperlink>
      <w:r w:rsidR="0038168A" w:rsidRPr="0038168A">
        <w:rPr>
          <w:sz w:val="22"/>
        </w:rPr>
        <w:br/>
      </w:r>
      <w:r w:rsidR="00520F94" w:rsidRPr="0038168A">
        <w:rPr>
          <w:sz w:val="22"/>
        </w:rPr>
        <w:t>August 30, 2014</w:t>
      </w:r>
      <w:r w:rsidR="00C15EB5">
        <w:rPr>
          <w:sz w:val="22"/>
        </w:rPr>
        <w:br/>
        <w:t xml:space="preserve">Rule 3, 4, 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0" w:history="1">
        <w:r w:rsidR="0038168A" w:rsidRPr="0038168A">
          <w:rPr>
            <w:sz w:val="22"/>
          </w:rPr>
          <w:t>AMENDMENT TO MEETING OF BOARD RULES</w:t>
        </w:r>
        <w:r w:rsidR="0038168A" w:rsidRPr="0038168A">
          <w:rPr>
            <w:sz w:val="22"/>
          </w:rPr>
          <w:br/>
        </w:r>
      </w:hyperlink>
      <w:r w:rsidR="00520F94" w:rsidRPr="0038168A">
        <w:rPr>
          <w:sz w:val="22"/>
        </w:rPr>
        <w:t>March 24, 2015</w:t>
      </w:r>
      <w:r w:rsidR="00C15EB5">
        <w:rPr>
          <w:sz w:val="22"/>
        </w:rPr>
        <w:br/>
        <w:t>Rule 10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1" w:history="1">
        <w:r w:rsidR="0038168A" w:rsidRPr="0038168A">
          <w:rPr>
            <w:sz w:val="22"/>
          </w:rPr>
          <w:t>EFFECTIVE YIELD ON TAX FREE RETURN</w:t>
        </w:r>
      </w:hyperlink>
      <w:r w:rsidR="0038168A" w:rsidRPr="0038168A">
        <w:rPr>
          <w:sz w:val="22"/>
        </w:rPr>
        <w:br/>
      </w:r>
      <w:r w:rsidR="00520F94" w:rsidRPr="0038168A">
        <w:rPr>
          <w:sz w:val="22"/>
        </w:rPr>
        <w:t>April 13, 2015</w:t>
      </w:r>
      <w:r w:rsidR="00520F94" w:rsidRPr="0038168A">
        <w:rPr>
          <w:sz w:val="22"/>
        </w:rPr>
        <w:br/>
        <w:t>Circular on Sec 186</w:t>
      </w:r>
    </w:p>
    <w:p w:rsidR="00520F94" w:rsidRPr="0038168A" w:rsidRDefault="005E0A6E" w:rsidP="0038168A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2" w:history="1">
        <w:r w:rsidR="0038168A" w:rsidRPr="0038168A">
          <w:rPr>
            <w:sz w:val="22"/>
          </w:rPr>
          <w:t>MEETINGS OF BOARD AND ITS POWER: SECOND AMENDMENT RULES</w:t>
        </w:r>
      </w:hyperlink>
      <w:r w:rsidR="0038168A" w:rsidRPr="0038168A">
        <w:rPr>
          <w:sz w:val="22"/>
        </w:rPr>
        <w:t> </w:t>
      </w:r>
      <w:r w:rsidR="0038168A" w:rsidRPr="0038168A">
        <w:rPr>
          <w:sz w:val="22"/>
        </w:rPr>
        <w:br/>
      </w:r>
      <w:r w:rsidR="00520F94" w:rsidRPr="0038168A">
        <w:rPr>
          <w:sz w:val="22"/>
        </w:rPr>
        <w:t>December 28, 2015</w:t>
      </w:r>
      <w:r w:rsidR="00C15EB5">
        <w:rPr>
          <w:sz w:val="22"/>
        </w:rPr>
        <w:br/>
        <w:t xml:space="preserve">Rule 6A, 10, 15, </w:t>
      </w:r>
    </w:p>
    <w:p w:rsidR="00520F94" w:rsidRPr="00C15EB5" w:rsidRDefault="005E0A6E" w:rsidP="00C15EB5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3" w:history="1">
        <w:r w:rsidR="00520F94" w:rsidRPr="0038168A">
          <w:rPr>
            <w:sz w:val="22"/>
          </w:rPr>
          <w:t>OMNIBUS APPROVAL FOR RELATED PARTY TRANSACTIONS</w:t>
        </w:r>
      </w:hyperlink>
      <w:r w:rsidR="00520F94" w:rsidRPr="0038168A">
        <w:rPr>
          <w:sz w:val="22"/>
        </w:rPr>
        <w:t xml:space="preserve"> </w:t>
      </w:r>
      <w:r w:rsidR="00520F94" w:rsidRPr="0038168A">
        <w:rPr>
          <w:sz w:val="22"/>
        </w:rPr>
        <w:br/>
        <w:t>December 29, 2015</w:t>
      </w:r>
      <w:r w:rsidR="00C15EB5">
        <w:rPr>
          <w:sz w:val="22"/>
        </w:rPr>
        <w:br/>
        <w:t>Rule 6A,</w:t>
      </w:r>
    </w:p>
    <w:p w:rsidR="00520F94" w:rsidRPr="0038168A" w:rsidRDefault="00520F94" w:rsidP="0038168A">
      <w:pPr>
        <w:pStyle w:val="NormalWeb"/>
        <w:spacing w:line="360" w:lineRule="auto"/>
        <w:ind w:left="720"/>
        <w:rPr>
          <w:sz w:val="22"/>
        </w:rPr>
      </w:pPr>
    </w:p>
    <w:p w:rsidR="00520F94" w:rsidRPr="0038168A" w:rsidRDefault="00520F94" w:rsidP="0038168A">
      <w:pPr>
        <w:pStyle w:val="NormalWeb"/>
        <w:spacing w:line="360" w:lineRule="auto"/>
        <w:rPr>
          <w:sz w:val="22"/>
        </w:rPr>
      </w:pPr>
    </w:p>
    <w:p w:rsidR="00555205" w:rsidRPr="00C449DC" w:rsidRDefault="00555205" w:rsidP="00555205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one of the most read blog in UK and US on Indian corporate law.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D855C1" w:rsidRDefault="00D855C1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D855C1">
      <w:pPr>
        <w:pStyle w:val="Heading1"/>
      </w:pPr>
      <w:r w:rsidRPr="00C4322D">
        <w:lastRenderedPageBreak/>
        <w:t>Chapter XIII Appointment and remuneration of managerial personnel</w:t>
      </w:r>
    </w:p>
    <w:p w:rsidR="00520F94" w:rsidRPr="00D855C1" w:rsidRDefault="00520F94" w:rsidP="00D855C1">
      <w:pPr>
        <w:pStyle w:val="Heading2"/>
      </w:pPr>
      <w:r w:rsidRPr="00C4322D">
        <w:rPr>
          <w:rFonts w:eastAsia="Times New Roman"/>
        </w:rPr>
        <w:t>In Depth</w:t>
      </w:r>
    </w:p>
    <w:p w:rsidR="00520F94" w:rsidRPr="00517764" w:rsidRDefault="005E0A6E" w:rsidP="005177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4" w:history="1">
        <w:r w:rsidR="00517764" w:rsidRPr="00517764">
          <w:rPr>
            <w:sz w:val="22"/>
          </w:rPr>
          <w:t>IMMEDIATE PROFESSIONAL CONCERN ON SECRETARIAL AUDIT</w:t>
        </w:r>
      </w:hyperlink>
      <w:r w:rsidR="00517764" w:rsidRPr="00517764">
        <w:rPr>
          <w:sz w:val="22"/>
        </w:rPr>
        <w:br/>
      </w:r>
      <w:r w:rsidR="00520F94" w:rsidRPr="00517764">
        <w:rPr>
          <w:sz w:val="22"/>
        </w:rPr>
        <w:t>February 13, 2015</w:t>
      </w:r>
    </w:p>
    <w:p w:rsidR="00517764" w:rsidRDefault="00517764" w:rsidP="00517764">
      <w:pPr>
        <w:pStyle w:val="NormalWeb"/>
        <w:spacing w:line="360" w:lineRule="auto"/>
        <w:rPr>
          <w:rFonts w:cstheme="minorBidi"/>
          <w:sz w:val="22"/>
        </w:rPr>
      </w:pPr>
    </w:p>
    <w:p w:rsidR="00517764" w:rsidRPr="00517764" w:rsidRDefault="00517764" w:rsidP="00517764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517764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XIII</w:t>
      </w:r>
    </w:p>
    <w:p w:rsidR="00520F94" w:rsidRPr="00517764" w:rsidRDefault="005E0A6E" w:rsidP="005177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5" w:tooltip="APPOINTMENT OF MANAGING DIRECTOR AND MANAGER" w:history="1">
        <w:r w:rsidR="00520F94" w:rsidRPr="00517764">
          <w:rPr>
            <w:sz w:val="22"/>
          </w:rPr>
          <w:t>APPOINTMENT OF MANAGING DIRECTOR AND MANAGER</w:t>
        </w:r>
      </w:hyperlink>
      <w:r w:rsidR="00520F94" w:rsidRPr="00517764">
        <w:rPr>
          <w:sz w:val="22"/>
        </w:rPr>
        <w:br/>
        <w:t>May 3, 2013</w:t>
      </w:r>
      <w:r w:rsidR="00520F94" w:rsidRPr="00517764">
        <w:rPr>
          <w:sz w:val="22"/>
        </w:rPr>
        <w:br/>
        <w:t>Section 196 and 197</w:t>
      </w:r>
    </w:p>
    <w:p w:rsidR="00520F94" w:rsidRPr="00517764" w:rsidRDefault="005E0A6E" w:rsidP="005177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6" w:tooltip="MANAGERIAL REMUNERATION IN CASE OF IN ADEQUATE PROFIT" w:history="1">
        <w:r w:rsidR="00520F94" w:rsidRPr="00517764">
          <w:rPr>
            <w:sz w:val="22"/>
          </w:rPr>
          <w:t>MANAGERIAL REMUNERATION IN CASE OF IN ADEQUATE PROFIT</w:t>
        </w:r>
      </w:hyperlink>
      <w:r w:rsidR="00520F94" w:rsidRPr="00517764">
        <w:rPr>
          <w:sz w:val="22"/>
        </w:rPr>
        <w:br/>
        <w:t>May 10, 2013</w:t>
      </w:r>
      <w:r w:rsidR="00520F94" w:rsidRPr="00517764">
        <w:rPr>
          <w:sz w:val="22"/>
        </w:rPr>
        <w:br/>
        <w:t>Section 197 and Schedule V</w:t>
      </w:r>
    </w:p>
    <w:p w:rsidR="00520F94" w:rsidRPr="00517764" w:rsidRDefault="005E0A6E" w:rsidP="005177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7" w:tooltip="KEY MANAGERIAL PERSONNEL" w:history="1">
        <w:r w:rsidR="00520F94" w:rsidRPr="00517764">
          <w:rPr>
            <w:sz w:val="22"/>
          </w:rPr>
          <w:t>KEY MANAGERIAL PERSONNEL</w:t>
        </w:r>
        <w:r w:rsidR="00520F94" w:rsidRPr="00517764">
          <w:rPr>
            <w:sz w:val="22"/>
          </w:rPr>
          <w:br/>
        </w:r>
      </w:hyperlink>
      <w:r w:rsidR="00520F94" w:rsidRPr="00517764">
        <w:rPr>
          <w:sz w:val="22"/>
        </w:rPr>
        <w:t>April 5, 2013</w:t>
      </w:r>
      <w:r w:rsidR="00520F94" w:rsidRPr="00517764">
        <w:rPr>
          <w:sz w:val="22"/>
        </w:rPr>
        <w:br/>
        <w:t>Section 203, 170, 194,</w:t>
      </w:r>
    </w:p>
    <w:p w:rsidR="00520F94" w:rsidRPr="00517764" w:rsidRDefault="005E0A6E" w:rsidP="005177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8" w:tooltip="ROLE OF COMPANY SECRETARIES IN PRACTICE UNDER COMPANIES BILL, 2012" w:history="1">
        <w:r w:rsidR="00520F94" w:rsidRPr="00517764">
          <w:rPr>
            <w:sz w:val="22"/>
          </w:rPr>
          <w:t>ROLE OF COMPANY SECRETARIES IN PRACTICE UNDER COMPANIES BILL, 2012</w:t>
        </w:r>
      </w:hyperlink>
      <w:r w:rsidR="00520F94" w:rsidRPr="00517764">
        <w:rPr>
          <w:sz w:val="22"/>
        </w:rPr>
        <w:br/>
        <w:t>January 25, 2013</w:t>
      </w:r>
      <w:r w:rsidR="00520F94" w:rsidRPr="00517764">
        <w:rPr>
          <w:sz w:val="22"/>
        </w:rPr>
        <w:br/>
        <w:t>Section 204 ad 205</w:t>
      </w:r>
    </w:p>
    <w:p w:rsidR="00520F94" w:rsidRPr="00517764" w:rsidRDefault="005E0A6E" w:rsidP="005177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59" w:history="1">
        <w:r w:rsidR="00520F94" w:rsidRPr="00517764">
          <w:rPr>
            <w:sz w:val="22"/>
          </w:rPr>
          <w:t>ISSUES RELATED TO MANAGERIAL REMUNERATION (Companies Act, 2013)</w:t>
        </w:r>
      </w:hyperlink>
      <w:r w:rsidR="00520F94" w:rsidRPr="00517764">
        <w:rPr>
          <w:sz w:val="22"/>
        </w:rPr>
        <w:br/>
        <w:t>December 3, 2013</w:t>
      </w:r>
      <w:r w:rsidR="00520F94" w:rsidRPr="00517764">
        <w:rPr>
          <w:sz w:val="22"/>
        </w:rPr>
        <w:br/>
        <w:t>Section 198, 199, 200, 201 and 202</w:t>
      </w:r>
    </w:p>
    <w:p w:rsidR="00517764" w:rsidRDefault="00517764" w:rsidP="00517764">
      <w:pPr>
        <w:pStyle w:val="NormalWeb"/>
        <w:spacing w:line="360" w:lineRule="auto"/>
        <w:rPr>
          <w:rFonts w:cstheme="minorBidi"/>
          <w:sz w:val="22"/>
        </w:rPr>
      </w:pPr>
    </w:p>
    <w:p w:rsidR="00517764" w:rsidRPr="00517764" w:rsidRDefault="00517764" w:rsidP="00517764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517764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lastRenderedPageBreak/>
        <w:t>The Companies (Appointment and Remuneration of Managerial Personnel) Rules, 2014</w:t>
      </w:r>
    </w:p>
    <w:p w:rsidR="00520F94" w:rsidRPr="009332C1" w:rsidRDefault="005E0A6E" w:rsidP="009332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0" w:history="1">
        <w:r w:rsidR="00520F94" w:rsidRPr="009332C1">
          <w:rPr>
            <w:sz w:val="22"/>
          </w:rPr>
          <w:t>APPOINTMENT OF MANAGERIAL PERSONNEL</w:t>
        </w:r>
      </w:hyperlink>
      <w:r w:rsidR="00520F94" w:rsidRPr="009332C1">
        <w:rPr>
          <w:sz w:val="22"/>
        </w:rPr>
        <w:br/>
        <w:t>July 22, 2014</w:t>
      </w:r>
      <w:r w:rsidR="0037447A">
        <w:rPr>
          <w:sz w:val="22"/>
        </w:rPr>
        <w:br/>
        <w:t xml:space="preserve">Rule 3, 8, 8A, </w:t>
      </w:r>
    </w:p>
    <w:p w:rsidR="00520F94" w:rsidRPr="009332C1" w:rsidRDefault="005E0A6E" w:rsidP="009332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1" w:history="1">
        <w:r w:rsidR="00520F94" w:rsidRPr="009332C1">
          <w:rPr>
            <w:sz w:val="22"/>
          </w:rPr>
          <w:t>REMUNERATION OF DIRECTORS</w:t>
        </w:r>
      </w:hyperlink>
      <w:r w:rsidR="00520F94" w:rsidRPr="009332C1">
        <w:rPr>
          <w:sz w:val="22"/>
        </w:rPr>
        <w:br/>
        <w:t>July 23, 2014 </w:t>
      </w:r>
      <w:r w:rsidR="0037447A">
        <w:rPr>
          <w:sz w:val="22"/>
        </w:rPr>
        <w:br/>
        <w:t>Rule 6, Rule 7, Schedule V</w:t>
      </w:r>
    </w:p>
    <w:p w:rsidR="00520F94" w:rsidRPr="009332C1" w:rsidRDefault="005E0A6E" w:rsidP="009332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2" w:history="1">
        <w:r w:rsidR="009332C1" w:rsidRPr="009332C1">
          <w:rPr>
            <w:sz w:val="22"/>
          </w:rPr>
          <w:t>TRANSITION PERIOD FOR MANAGERIAL REMUNERATION</w:t>
        </w:r>
      </w:hyperlink>
      <w:r w:rsidR="009332C1" w:rsidRPr="009332C1">
        <w:rPr>
          <w:sz w:val="22"/>
        </w:rPr>
        <w:br/>
      </w:r>
      <w:r w:rsidR="00520F94" w:rsidRPr="009332C1">
        <w:rPr>
          <w:sz w:val="22"/>
        </w:rPr>
        <w:t>April 11, 2015</w:t>
      </w:r>
      <w:r w:rsidR="0037447A">
        <w:rPr>
          <w:sz w:val="22"/>
        </w:rPr>
        <w:br/>
      </w:r>
      <w:r w:rsidR="0037447A" w:rsidRPr="0037447A">
        <w:rPr>
          <w:sz w:val="22"/>
        </w:rPr>
        <w:t> </w:t>
      </w:r>
      <w:hyperlink r:id="rId363" w:history="1">
        <w:r w:rsidR="0037447A" w:rsidRPr="0037447A">
          <w:rPr>
            <w:sz w:val="22"/>
          </w:rPr>
          <w:t>General Circular 07/2015 dated 10th April 2015</w:t>
        </w:r>
      </w:hyperlink>
    </w:p>
    <w:p w:rsidR="00520F94" w:rsidRPr="009332C1" w:rsidRDefault="005E0A6E" w:rsidP="009332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4" w:history="1">
        <w:r w:rsidR="009332C1" w:rsidRPr="009332C1">
          <w:rPr>
            <w:sz w:val="22"/>
          </w:rPr>
          <w:t>BOARD’S REPORT – 3</w:t>
        </w:r>
      </w:hyperlink>
      <w:r w:rsidR="009332C1" w:rsidRPr="009332C1">
        <w:rPr>
          <w:sz w:val="22"/>
        </w:rPr>
        <w:br/>
      </w:r>
      <w:r w:rsidR="00520F94" w:rsidRPr="009332C1">
        <w:rPr>
          <w:sz w:val="22"/>
        </w:rPr>
        <w:t>April 28, 2015</w:t>
      </w:r>
      <w:r w:rsidR="00520F94" w:rsidRPr="009332C1">
        <w:rPr>
          <w:sz w:val="22"/>
        </w:rPr>
        <w:br/>
        <w:t>Rule 5</w:t>
      </w:r>
    </w:p>
    <w:p w:rsidR="00520F94" w:rsidRPr="009332C1" w:rsidRDefault="005E0A6E" w:rsidP="009332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5" w:history="1">
        <w:r w:rsidR="009332C1" w:rsidRPr="009332C1">
          <w:rPr>
            <w:sz w:val="22"/>
          </w:rPr>
          <w:t>RECENT AMENDMENTS IN MANAGERIAL REMUNERATION RULES</w:t>
        </w:r>
      </w:hyperlink>
      <w:r w:rsidR="009332C1" w:rsidRPr="009332C1">
        <w:rPr>
          <w:sz w:val="22"/>
        </w:rPr>
        <w:br/>
      </w:r>
      <w:r w:rsidR="00520F94" w:rsidRPr="009332C1">
        <w:rPr>
          <w:sz w:val="22"/>
        </w:rPr>
        <w:t>July 29, 2016</w:t>
      </w:r>
      <w:r w:rsidR="0037447A">
        <w:rPr>
          <w:sz w:val="22"/>
        </w:rPr>
        <w:br/>
        <w:t>Rule 3, 5</w:t>
      </w:r>
    </w:p>
    <w:p w:rsidR="00520F94" w:rsidRPr="009332C1" w:rsidRDefault="005E0A6E" w:rsidP="009332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6" w:history="1">
        <w:r w:rsidR="009332C1" w:rsidRPr="009332C1">
          <w:rPr>
            <w:sz w:val="22"/>
          </w:rPr>
          <w:t>AMENDMENT IN SCHEDULE V</w:t>
        </w:r>
      </w:hyperlink>
      <w:r w:rsidR="009332C1" w:rsidRPr="009332C1">
        <w:rPr>
          <w:sz w:val="22"/>
        </w:rPr>
        <w:t xml:space="preserve"> </w:t>
      </w:r>
      <w:r w:rsidR="009332C1" w:rsidRPr="009332C1">
        <w:rPr>
          <w:sz w:val="22"/>
        </w:rPr>
        <w:br/>
      </w:r>
      <w:hyperlink r:id="rId367" w:tooltip="8:30 am" w:history="1">
        <w:r w:rsidR="00520F94" w:rsidRPr="009332C1">
          <w:rPr>
            <w:sz w:val="22"/>
          </w:rPr>
          <w:t>October 1, 2016</w:t>
        </w:r>
      </w:hyperlink>
      <w:r w:rsidR="0037447A">
        <w:br/>
        <w:t>Schedule V</w:t>
      </w:r>
    </w:p>
    <w:p w:rsidR="009332C1" w:rsidRDefault="009332C1" w:rsidP="009332C1">
      <w:pPr>
        <w:pStyle w:val="NormalWeb"/>
        <w:spacing w:line="360" w:lineRule="auto"/>
        <w:rPr>
          <w:rFonts w:cstheme="minorBidi"/>
          <w:sz w:val="22"/>
        </w:rPr>
      </w:pPr>
    </w:p>
    <w:p w:rsidR="009332C1" w:rsidRPr="009332C1" w:rsidRDefault="009332C1" w:rsidP="009332C1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9332C1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Secretarial Audit Report</w:t>
      </w:r>
    </w:p>
    <w:p w:rsidR="00520F94" w:rsidRPr="00C04F95" w:rsidRDefault="005E0A6E" w:rsidP="00C04F95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8" w:history="1">
        <w:r w:rsidR="00C04F95" w:rsidRPr="00C04F95">
          <w:rPr>
            <w:sz w:val="22"/>
          </w:rPr>
          <w:t>CEILING ON SECRETARIAL AUDIT AND ANNUAL RETURN</w:t>
        </w:r>
      </w:hyperlink>
      <w:r w:rsidR="00C04F95" w:rsidRPr="00C04F95">
        <w:rPr>
          <w:sz w:val="22"/>
        </w:rPr>
        <w:br/>
      </w:r>
      <w:r w:rsidR="00520F94" w:rsidRPr="00C04F95">
        <w:rPr>
          <w:sz w:val="22"/>
        </w:rPr>
        <w:t>April 8, 2015</w:t>
      </w:r>
    </w:p>
    <w:p w:rsidR="00520F94" w:rsidRPr="00C04F95" w:rsidRDefault="00C04F95" w:rsidP="00C04F95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r w:rsidRPr="00C04F95">
        <w:rPr>
          <w:sz w:val="22"/>
        </w:rPr>
        <w:t>MR FORMS</w:t>
      </w:r>
    </w:p>
    <w:p w:rsidR="00520F94" w:rsidRPr="00C04F95" w:rsidRDefault="005E0A6E" w:rsidP="00C04F95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69" w:history="1">
        <w:r w:rsidR="00520F94" w:rsidRPr="00C04F95">
          <w:rPr>
            <w:sz w:val="22"/>
          </w:rPr>
          <w:t>MR – 1</w:t>
        </w:r>
      </w:hyperlink>
      <w:r w:rsidR="00520F94" w:rsidRPr="00C04F95">
        <w:rPr>
          <w:sz w:val="22"/>
        </w:rPr>
        <w:br/>
        <w:t>July 13, 2014</w:t>
      </w:r>
    </w:p>
    <w:p w:rsidR="00024F5D" w:rsidRDefault="005E0A6E" w:rsidP="00C04F95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0" w:history="1">
        <w:r w:rsidR="00520F94" w:rsidRPr="00C04F95">
          <w:rPr>
            <w:sz w:val="22"/>
          </w:rPr>
          <w:t>MR – 2</w:t>
        </w:r>
      </w:hyperlink>
      <w:r w:rsidR="00520F94" w:rsidRPr="00C04F95">
        <w:rPr>
          <w:sz w:val="22"/>
        </w:rPr>
        <w:br/>
        <w:t>July 13, 2014</w:t>
      </w:r>
    </w:p>
    <w:p w:rsidR="002F48BE" w:rsidRDefault="002F48BE"/>
    <w:p w:rsidR="002F48BE" w:rsidRDefault="002F48BE"/>
    <w:p w:rsidR="002F48BE" w:rsidRDefault="002F48BE"/>
    <w:p w:rsidR="00520F94" w:rsidRPr="00024F5D" w:rsidRDefault="00520F94" w:rsidP="00024F5D">
      <w:pPr>
        <w:pStyle w:val="Heading1"/>
        <w:rPr>
          <w:sz w:val="22"/>
        </w:rPr>
      </w:pPr>
      <w:r w:rsidRPr="00C4322D">
        <w:t xml:space="preserve">Chapter XIV </w:t>
      </w:r>
      <w:r w:rsidR="00C04F95">
        <w:t>- Inspection, inquiry and</w:t>
      </w:r>
      <w:r w:rsidR="00C04F95" w:rsidRPr="00024F5D">
        <w:rPr>
          <w:rFonts w:cstheme="minorBidi" w:hint="cs"/>
          <w:cs/>
        </w:rPr>
        <w:t xml:space="preserve"> </w:t>
      </w:r>
      <w:r w:rsidRPr="00C4322D">
        <w:t>investigation</w:t>
      </w:r>
    </w:p>
    <w:p w:rsidR="00520F94" w:rsidRPr="00C4322D" w:rsidRDefault="00520F94" w:rsidP="002B396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In Depth</w:t>
      </w:r>
    </w:p>
    <w:p w:rsidR="00520F94" w:rsidRPr="002B3967" w:rsidRDefault="005E0A6E" w:rsidP="002B396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1" w:history="1">
        <w:r w:rsidR="00520F94" w:rsidRPr="002B3967">
          <w:rPr>
            <w:sz w:val="22"/>
          </w:rPr>
          <w:t>POWER TO APPOINT INSPECTORS</w:t>
        </w:r>
      </w:hyperlink>
      <w:r w:rsidR="00520F94" w:rsidRPr="002B3967">
        <w:rPr>
          <w:b/>
          <w:bCs/>
          <w:sz w:val="22"/>
        </w:rPr>
        <w:br/>
      </w:r>
      <w:r w:rsidR="00520F94" w:rsidRPr="002B3967">
        <w:rPr>
          <w:sz w:val="22"/>
        </w:rPr>
        <w:t>May 06, 2016</w:t>
      </w:r>
    </w:p>
    <w:p w:rsidR="00520F94" w:rsidRPr="00C4322D" w:rsidRDefault="00520F94" w:rsidP="008C6C6D">
      <w:pPr>
        <w:pStyle w:val="Heading2"/>
        <w:rPr>
          <w:rFonts w:eastAsia="Times New Roman"/>
        </w:rPr>
      </w:pPr>
      <w:r w:rsidRPr="008C6C6D">
        <w:t>Notes</w:t>
      </w:r>
      <w:r w:rsidRPr="00C4322D">
        <w:rPr>
          <w:rFonts w:eastAsia="Times New Roman"/>
        </w:rPr>
        <w:t xml:space="preserve"> on Sections – Chapter XIV</w:t>
      </w:r>
    </w:p>
    <w:p w:rsidR="00520F94" w:rsidRPr="008C6C6D" w:rsidRDefault="005E0A6E" w:rsidP="008C6C6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2" w:history="1">
        <w:r w:rsidR="00520F94" w:rsidRPr="008C6C6D">
          <w:rPr>
            <w:sz w:val="22"/>
          </w:rPr>
          <w:t>INSPECTION, INQUIRY, INVESTIGATION (Companies Act, 2013)</w:t>
        </w:r>
      </w:hyperlink>
      <w:r w:rsidR="00520F94" w:rsidRPr="008C6C6D">
        <w:rPr>
          <w:sz w:val="22"/>
        </w:rPr>
        <w:br/>
        <w:t>December 6, 2013</w:t>
      </w:r>
      <w:r w:rsidR="00520F94" w:rsidRPr="008C6C6D">
        <w:rPr>
          <w:sz w:val="22"/>
        </w:rPr>
        <w:br/>
        <w:t>Section 206, 207, 208, 209, 210, 213, 214, 216 and 228</w:t>
      </w:r>
    </w:p>
    <w:p w:rsidR="00520F94" w:rsidRPr="008C6C6D" w:rsidRDefault="005E0A6E" w:rsidP="008C6C6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3" w:history="1">
        <w:r w:rsidR="00520F94" w:rsidRPr="008C6C6D">
          <w:rPr>
            <w:sz w:val="22"/>
          </w:rPr>
          <w:t>SERIOUS FRAUD INVESTIGATION OFFICE AND INSPECTORS (Companies Act 2013)</w:t>
        </w:r>
      </w:hyperlink>
      <w:r w:rsidR="00520F94" w:rsidRPr="008C6C6D">
        <w:rPr>
          <w:sz w:val="22"/>
        </w:rPr>
        <w:br/>
        <w:t>December 10, 2013</w:t>
      </w:r>
      <w:r w:rsidR="00520F94" w:rsidRPr="008C6C6D">
        <w:rPr>
          <w:sz w:val="22"/>
        </w:rPr>
        <w:br/>
        <w:t>Section 211 and 212</w:t>
      </w:r>
    </w:p>
    <w:p w:rsidR="00520F94" w:rsidRPr="008C6C6D" w:rsidRDefault="005E0A6E" w:rsidP="008C6C6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4" w:history="1">
        <w:r w:rsidR="00520F94" w:rsidRPr="008C6C6D">
          <w:rPr>
            <w:sz w:val="22"/>
          </w:rPr>
          <w:t>PROCEDURE RELATED TO INQUIRY AND INVESTIGATIONS (Companies Act 2013)</w:t>
        </w:r>
      </w:hyperlink>
      <w:r w:rsidR="00520F94" w:rsidRPr="008C6C6D">
        <w:rPr>
          <w:sz w:val="22"/>
        </w:rPr>
        <w:br/>
        <w:t>December 13, 2013</w:t>
      </w:r>
      <w:r w:rsidR="00520F94" w:rsidRPr="008C6C6D">
        <w:rPr>
          <w:sz w:val="22"/>
        </w:rPr>
        <w:br/>
        <w:t>Section 215, 217, 218, 219, 220, 221 and 222</w:t>
      </w:r>
    </w:p>
    <w:p w:rsidR="00520F94" w:rsidRPr="008C6C6D" w:rsidRDefault="005E0A6E" w:rsidP="008C6C6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5" w:history="1">
        <w:r w:rsidR="00520F94" w:rsidRPr="008C6C6D">
          <w:rPr>
            <w:sz w:val="22"/>
          </w:rPr>
          <w:t>INSPECTOR’S REPORT AND THEREAFTER (Companies Act, 2013)</w:t>
        </w:r>
      </w:hyperlink>
      <w:r w:rsidR="00520F94" w:rsidRPr="008C6C6D">
        <w:rPr>
          <w:sz w:val="22"/>
        </w:rPr>
        <w:br/>
        <w:t>December 17, 2013</w:t>
      </w:r>
      <w:r w:rsidR="00520F94" w:rsidRPr="008C6C6D">
        <w:rPr>
          <w:sz w:val="22"/>
        </w:rPr>
        <w:br/>
        <w:t>Section 223, 224, 225, 226, 227 and 229</w:t>
      </w:r>
    </w:p>
    <w:p w:rsidR="008C6C6D" w:rsidRDefault="008C6C6D" w:rsidP="008C6C6D">
      <w:pPr>
        <w:pStyle w:val="NormalWeb"/>
        <w:spacing w:line="360" w:lineRule="auto"/>
        <w:rPr>
          <w:rFonts w:cstheme="minorBidi"/>
          <w:sz w:val="22"/>
        </w:rPr>
      </w:pPr>
    </w:p>
    <w:p w:rsidR="008C6C6D" w:rsidRPr="008C6C6D" w:rsidRDefault="008C6C6D" w:rsidP="008C6C6D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4671C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The Companies (Inspection, Investigation and Inquiry) Rules, 2014</w:t>
      </w:r>
    </w:p>
    <w:p w:rsidR="00520F94" w:rsidRPr="00DA4ED8" w:rsidRDefault="005E0A6E" w:rsidP="00DA4ED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6" w:history="1">
        <w:r w:rsidR="00520F94" w:rsidRPr="00DA4ED8">
          <w:rPr>
            <w:sz w:val="22"/>
          </w:rPr>
          <w:t>INSPECTION, INVESTIGATION AND INQUIRY RULES</w:t>
        </w:r>
      </w:hyperlink>
      <w:r w:rsidR="00520F94" w:rsidRPr="00DA4ED8">
        <w:rPr>
          <w:sz w:val="22"/>
        </w:rPr>
        <w:br/>
        <w:t>September 3, 2014</w:t>
      </w:r>
    </w:p>
    <w:p w:rsidR="00DA4ED8" w:rsidRDefault="00DA4ED8" w:rsidP="00DA4ED8">
      <w:pPr>
        <w:pStyle w:val="NormalWeb"/>
        <w:spacing w:line="360" w:lineRule="auto"/>
        <w:rPr>
          <w:rFonts w:cstheme="minorBidi"/>
          <w:sz w:val="22"/>
        </w:rPr>
      </w:pPr>
    </w:p>
    <w:p w:rsidR="00520F94" w:rsidRPr="00C4322D" w:rsidRDefault="00520F94" w:rsidP="00DA4ED8">
      <w:pPr>
        <w:pStyle w:val="Heading1"/>
      </w:pPr>
      <w:r w:rsidRPr="00C4322D">
        <w:lastRenderedPageBreak/>
        <w:t>Chapter XV - Compromises, arrangements and amalgamations</w:t>
      </w:r>
    </w:p>
    <w:p w:rsidR="00520F94" w:rsidRPr="00C4322D" w:rsidRDefault="00520F94" w:rsidP="00CA29E1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XV</w:t>
      </w:r>
    </w:p>
    <w:p w:rsidR="00520F94" w:rsidRPr="00004F88" w:rsidRDefault="005E0A6E" w:rsidP="00004F8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7" w:history="1">
        <w:r w:rsidR="00520F94" w:rsidRPr="00004F88">
          <w:rPr>
            <w:sz w:val="22"/>
          </w:rPr>
          <w:t>COMPROMISE AND ARRANGEMENT (Companies Act, 2013):</w:t>
        </w:r>
      </w:hyperlink>
      <w:r w:rsidR="00520F94" w:rsidRPr="00004F88">
        <w:rPr>
          <w:sz w:val="22"/>
        </w:rPr>
        <w:br/>
        <w:t>December 20, 2013</w:t>
      </w:r>
      <w:r w:rsidR="00520F94" w:rsidRPr="00004F88">
        <w:rPr>
          <w:sz w:val="22"/>
        </w:rPr>
        <w:br/>
        <w:t>Section 230 and 231</w:t>
      </w:r>
    </w:p>
    <w:p w:rsidR="00520F94" w:rsidRPr="00004F88" w:rsidRDefault="005E0A6E" w:rsidP="00004F8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8" w:history="1">
        <w:r w:rsidR="00520F94" w:rsidRPr="00004F88">
          <w:rPr>
            <w:sz w:val="22"/>
          </w:rPr>
          <w:t>MERGER OR AMALGAMATION (Companies Act 2013)</w:t>
        </w:r>
      </w:hyperlink>
      <w:r w:rsidR="00520F94" w:rsidRPr="00004F88">
        <w:rPr>
          <w:sz w:val="22"/>
        </w:rPr>
        <w:br/>
        <w:t>December 24, 2013</w:t>
      </w:r>
      <w:r w:rsidR="00520F94" w:rsidRPr="00004F88">
        <w:rPr>
          <w:sz w:val="22"/>
        </w:rPr>
        <w:br/>
        <w:t>Section 232, 233 and 234</w:t>
      </w:r>
    </w:p>
    <w:p w:rsidR="00520F94" w:rsidRPr="00004F88" w:rsidRDefault="005E0A6E" w:rsidP="00004F8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79" w:history="1">
        <w:r w:rsidR="00520F94" w:rsidRPr="00004F88">
          <w:rPr>
            <w:sz w:val="22"/>
          </w:rPr>
          <w:t>OTHER ISSUES IN COMPROMISE, ARRANGEMENT, MERGER AND AMALGAMATION (Companies Act, 2013)</w:t>
        </w:r>
      </w:hyperlink>
      <w:r w:rsidR="00520F94" w:rsidRPr="00004F88">
        <w:rPr>
          <w:sz w:val="22"/>
        </w:rPr>
        <w:br/>
        <w:t>December 27, 2013</w:t>
      </w:r>
      <w:r w:rsidR="00520F94" w:rsidRPr="00004F88">
        <w:rPr>
          <w:sz w:val="22"/>
        </w:rPr>
        <w:br/>
        <w:t>Section 235, 236, 237, 238, 239 and 240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3B21F9" w:rsidRPr="00C449DC" w:rsidRDefault="003B21F9" w:rsidP="003B21F9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5000+ readers are regular followers of AishMGhrana Law Governance Responsibility.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004F88" w:rsidRDefault="00004F88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004F88">
      <w:pPr>
        <w:pStyle w:val="Heading1"/>
      </w:pPr>
      <w:r w:rsidRPr="00C4322D">
        <w:lastRenderedPageBreak/>
        <w:t>Chapter XVI - Prevention of oppression and mismanagement</w:t>
      </w:r>
    </w:p>
    <w:p w:rsidR="00520F94" w:rsidRPr="00C4322D" w:rsidRDefault="00520F94" w:rsidP="00004F88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XVI</w:t>
      </w:r>
    </w:p>
    <w:p w:rsidR="00520F94" w:rsidRPr="00004F88" w:rsidRDefault="005E0A6E" w:rsidP="00004F8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0" w:tooltip="OPPRESSION &amp; MISMANAGEMENT UNDER COMPANIES BILL 2012" w:history="1">
        <w:r w:rsidR="00520F94" w:rsidRPr="00004F88">
          <w:rPr>
            <w:sz w:val="22"/>
          </w:rPr>
          <w:t>OPPRESSION &amp; MISMANAGEMENT UNDER COMPANIES BILL 2012</w:t>
        </w:r>
      </w:hyperlink>
      <w:r w:rsidR="00520F94" w:rsidRPr="00004F88">
        <w:rPr>
          <w:sz w:val="22"/>
        </w:rPr>
        <w:br/>
        <w:t>June 14, 2013</w:t>
      </w:r>
      <w:r w:rsidR="00520F94" w:rsidRPr="00004F88">
        <w:rPr>
          <w:sz w:val="22"/>
        </w:rPr>
        <w:br/>
        <w:t>Section 241, 242, 243 and 244,</w:t>
      </w:r>
    </w:p>
    <w:p w:rsidR="00520F94" w:rsidRPr="00004F88" w:rsidRDefault="005E0A6E" w:rsidP="00004F8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1" w:tooltip="CLASS ACTION IN COMPANIES BILL, 2012" w:history="1">
        <w:r w:rsidR="00520F94" w:rsidRPr="00004F88">
          <w:rPr>
            <w:sz w:val="22"/>
          </w:rPr>
          <w:t>CLASS ACTION IN COMPANIES BILL, 2012</w:t>
        </w:r>
        <w:r w:rsidR="00520F94" w:rsidRPr="00004F88">
          <w:rPr>
            <w:sz w:val="22"/>
          </w:rPr>
          <w:br/>
        </w:r>
      </w:hyperlink>
      <w:r w:rsidR="00520F94" w:rsidRPr="00004F88">
        <w:rPr>
          <w:sz w:val="22"/>
        </w:rPr>
        <w:t>June 21, 2013</w:t>
      </w:r>
      <w:r w:rsidR="00520F94" w:rsidRPr="00004F88">
        <w:rPr>
          <w:sz w:val="22"/>
        </w:rPr>
        <w:br/>
        <w:t>Section 245</w:t>
      </w:r>
    </w:p>
    <w:p w:rsidR="00520F94" w:rsidRPr="00004F88" w:rsidRDefault="005E0A6E" w:rsidP="00004F88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2" w:tooltip="PENALTIES RELATED TO OPPRESSION &amp; MISMANAGEMENT AND CLASS ACTION UNDER COMPANIES BILL 2012" w:history="1">
        <w:r w:rsidR="00520F94" w:rsidRPr="00004F88">
          <w:rPr>
            <w:sz w:val="22"/>
          </w:rPr>
          <w:t>PENALTIES RELATED TO OPPRESSION &amp; MISMANAGEMENT AND CLASS ACTION UNDER COMPANIES BILL 2012</w:t>
        </w:r>
      </w:hyperlink>
      <w:r w:rsidR="00520F94" w:rsidRPr="00004F88">
        <w:rPr>
          <w:sz w:val="22"/>
        </w:rPr>
        <w:br/>
        <w:t>June 28, 2013</w:t>
      </w:r>
      <w:r w:rsidR="00520F94" w:rsidRPr="00004F88">
        <w:rPr>
          <w:sz w:val="22"/>
        </w:rPr>
        <w:br/>
        <w:t>Section 337, 338, 339, 340 and 341 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A2AE2" w:rsidRPr="00C449DC" w:rsidRDefault="00CA2AE2" w:rsidP="00CA2AE2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E-mail is most preferred method to subscribe AishMGhrana Law Governance Responsibility.</w:t>
      </w:r>
    </w:p>
    <w:p w:rsidR="00520F94" w:rsidRPr="00C4322D" w:rsidRDefault="00520F94" w:rsidP="00CD4DDB">
      <w:pPr>
        <w:spacing w:line="360" w:lineRule="auto"/>
        <w:jc w:val="center"/>
        <w:rPr>
          <w:rFonts w:ascii="Times New Roman" w:hAnsi="Times New Roman" w:cs="Times New Roman"/>
          <w:szCs w:val="22"/>
        </w:rPr>
      </w:pPr>
    </w:p>
    <w:p w:rsidR="00004F88" w:rsidRDefault="00004F88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004F88">
      <w:pPr>
        <w:pStyle w:val="Heading1"/>
      </w:pPr>
      <w:r w:rsidRPr="00C4322D">
        <w:lastRenderedPageBreak/>
        <w:t>Chapter XVII - Registered valuers</w:t>
      </w: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Notes </w:t>
      </w:r>
      <w:r w:rsidRPr="00C103E7">
        <w:t>on</w:t>
      </w:r>
      <w:r w:rsidRPr="00C4322D">
        <w:rPr>
          <w:rFonts w:eastAsia="Times New Roman"/>
        </w:rPr>
        <w:t xml:space="preserve"> Sections - Chapter XVII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3" w:history="1">
        <w:r w:rsidR="00520F94" w:rsidRPr="00C103E7">
          <w:rPr>
            <w:sz w:val="22"/>
          </w:rPr>
          <w:t>REGISTERED VALUERS AND VALUATION (Companies Act, 2013)</w:t>
        </w:r>
      </w:hyperlink>
      <w:r w:rsidR="00520F94" w:rsidRPr="00C103E7">
        <w:rPr>
          <w:sz w:val="22"/>
        </w:rPr>
        <w:br/>
        <w:t>December 31, 2013</w:t>
      </w:r>
      <w:r w:rsidR="00520F94" w:rsidRPr="00C103E7">
        <w:rPr>
          <w:sz w:val="22"/>
        </w:rPr>
        <w:br/>
        <w:t>Section 247, 62, 192, 230, 236, 281 and 319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103E7" w:rsidRDefault="00C103E7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C103E7">
      <w:pPr>
        <w:pStyle w:val="Heading1"/>
      </w:pPr>
      <w:r w:rsidRPr="00C4322D">
        <w:lastRenderedPageBreak/>
        <w:t>Chapter XVIII - Removal of names of companies from the register of companies</w:t>
      </w: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- Chapter XVIII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4" w:history="1">
        <w:r w:rsidR="00520F94" w:rsidRPr="00C103E7">
          <w:rPr>
            <w:sz w:val="22"/>
          </w:rPr>
          <w:t>REMOVAL OF NAME OF COMPANIES (Companies Act 2013)</w:t>
        </w:r>
      </w:hyperlink>
      <w:r w:rsidR="00520F94" w:rsidRPr="00C103E7">
        <w:rPr>
          <w:sz w:val="22"/>
        </w:rPr>
        <w:br/>
        <w:t>January 3, 2014</w:t>
      </w:r>
      <w:r w:rsidR="00520F94" w:rsidRPr="00C103E7">
        <w:rPr>
          <w:sz w:val="22"/>
        </w:rPr>
        <w:br/>
        <w:t>Section 248, 249, 250, 251 and 252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103E7" w:rsidRDefault="00C103E7">
      <w:pPr>
        <w:rPr>
          <w:rFonts w:ascii="Times New Roman" w:eastAsia="Times New Roman" w:hAnsi="Times New Roman"/>
          <w:b/>
          <w:bCs/>
          <w:kern w:val="36"/>
          <w:szCs w:val="22"/>
          <w:cs/>
        </w:rPr>
      </w:pPr>
      <w:r>
        <w:rPr>
          <w:szCs w:val="22"/>
          <w:cs/>
        </w:rPr>
        <w:br w:type="page"/>
      </w:r>
    </w:p>
    <w:p w:rsidR="00520F94" w:rsidRPr="00C4322D" w:rsidRDefault="00520F94" w:rsidP="00C103E7">
      <w:pPr>
        <w:pStyle w:val="Heading1"/>
      </w:pPr>
      <w:r w:rsidRPr="00C4322D">
        <w:lastRenderedPageBreak/>
        <w:t>Chapter XIX - Revival and rehabilitation of sick companies</w:t>
      </w: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- Chapter XIX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5" w:history="1">
        <w:r w:rsidR="00520F94" w:rsidRPr="00C103E7">
          <w:rPr>
            <w:sz w:val="22"/>
          </w:rPr>
          <w:t>SICK COMPANIES (Companies Act, 2013)</w:t>
        </w:r>
      </w:hyperlink>
      <w:r w:rsidR="00520F94" w:rsidRPr="00C103E7">
        <w:rPr>
          <w:sz w:val="22"/>
        </w:rPr>
        <w:br/>
        <w:t>February 4, 2014</w:t>
      </w:r>
      <w:r w:rsidR="00520F94" w:rsidRPr="00C103E7">
        <w:rPr>
          <w:sz w:val="22"/>
        </w:rPr>
        <w:br/>
        <w:t>Section 253, 254, 255, 256, 257, 258, 259 and 260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6" w:history="1">
        <w:r w:rsidR="00520F94" w:rsidRPr="00C103E7">
          <w:rPr>
            <w:sz w:val="22"/>
          </w:rPr>
          <w:t>REVIVAL AND REHABILITATION OF SICK COMPANIES (Companies Act, 2013)</w:t>
        </w:r>
      </w:hyperlink>
      <w:r w:rsidR="00520F94" w:rsidRPr="00C103E7">
        <w:rPr>
          <w:sz w:val="22"/>
        </w:rPr>
        <w:br/>
        <w:t>February 7, 2014</w:t>
      </w:r>
      <w:r w:rsidR="00520F94" w:rsidRPr="00C103E7">
        <w:rPr>
          <w:sz w:val="22"/>
        </w:rPr>
        <w:br/>
        <w:t>Section 261, 262, 263, 264, 265, 266, 267, 268 and 269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103E7" w:rsidRDefault="00C103E7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C103E7">
      <w:pPr>
        <w:pStyle w:val="Heading1"/>
      </w:pPr>
      <w:r w:rsidRPr="00C4322D">
        <w:lastRenderedPageBreak/>
        <w:t>Chapter XX - Winding up</w:t>
      </w: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- Chapter XX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7" w:history="1">
        <w:r w:rsidR="00520F94" w:rsidRPr="00C103E7">
          <w:rPr>
            <w:sz w:val="22"/>
          </w:rPr>
          <w:t>WINDING UP BY TRIBUNAL (Companies Act, 2013)</w:t>
        </w:r>
      </w:hyperlink>
      <w:r w:rsidR="00520F94" w:rsidRPr="00C103E7">
        <w:rPr>
          <w:sz w:val="22"/>
        </w:rPr>
        <w:br/>
        <w:t>February 18, 2014</w:t>
      </w:r>
      <w:r w:rsidR="00520F94" w:rsidRPr="00C103E7">
        <w:rPr>
          <w:sz w:val="22"/>
        </w:rPr>
        <w:br/>
        <w:t>Section 270, 271, 272, 273 and 274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8" w:history="1">
        <w:r w:rsidR="00520F94" w:rsidRPr="00C103E7">
          <w:rPr>
            <w:sz w:val="22"/>
          </w:rPr>
          <w:t>COMPANY LIQUIDATOR and WINDING UP ORDER (Companies Act, 2013)</w:t>
        </w:r>
      </w:hyperlink>
      <w:r w:rsidR="00520F94" w:rsidRPr="00C103E7">
        <w:rPr>
          <w:sz w:val="22"/>
        </w:rPr>
        <w:br/>
        <w:t>February 21, 2014</w:t>
      </w:r>
      <w:r w:rsidR="00520F94" w:rsidRPr="00C103E7">
        <w:rPr>
          <w:sz w:val="22"/>
        </w:rPr>
        <w:br/>
        <w:t>Sections 275, 276, 276, 277, 278, 279 and 280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89" w:history="1">
        <w:r w:rsidR="00520F94" w:rsidRPr="00C103E7">
          <w:rPr>
            <w:sz w:val="22"/>
          </w:rPr>
          <w:t>WINDING UP BY THE TRIBUNAL – 2 (Companies Act, 2013)</w:t>
        </w:r>
      </w:hyperlink>
      <w:r w:rsidR="00520F94" w:rsidRPr="00C103E7">
        <w:rPr>
          <w:sz w:val="22"/>
        </w:rPr>
        <w:br/>
        <w:t>February 25, 2014</w:t>
      </w:r>
      <w:r w:rsidR="00520F94" w:rsidRPr="00C103E7">
        <w:rPr>
          <w:sz w:val="22"/>
        </w:rPr>
        <w:br/>
        <w:t>Section 281, 282, 283 and 284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0" w:history="1">
        <w:r w:rsidR="00520F94" w:rsidRPr="00C103E7">
          <w:rPr>
            <w:sz w:val="22"/>
          </w:rPr>
          <w:t>WINDING UP BY THE TRIBUNAL – 3 (Companies Act, 2013)</w:t>
        </w:r>
      </w:hyperlink>
      <w:r w:rsidR="00520F94" w:rsidRPr="00C103E7">
        <w:rPr>
          <w:sz w:val="22"/>
        </w:rPr>
        <w:br/>
        <w:t>February 28, 2014</w:t>
      </w:r>
      <w:r w:rsidR="00520F94" w:rsidRPr="00C103E7">
        <w:rPr>
          <w:sz w:val="22"/>
        </w:rPr>
        <w:br/>
        <w:t>Section 285, 286, 287, 289 and 302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1" w:history="1">
        <w:r w:rsidR="00520F94" w:rsidRPr="00C103E7">
          <w:rPr>
            <w:sz w:val="22"/>
          </w:rPr>
          <w:t>POWER AND DUTIES OF COMPANY LIQUIDATORS AND THEIR BOOKS (Companies Act, 2013)</w:t>
        </w:r>
      </w:hyperlink>
      <w:r w:rsidR="00520F94" w:rsidRPr="00C103E7">
        <w:rPr>
          <w:sz w:val="22"/>
        </w:rPr>
        <w:br/>
        <w:t>March 5, 2014</w:t>
      </w:r>
      <w:r w:rsidR="00520F94" w:rsidRPr="00C103E7">
        <w:rPr>
          <w:sz w:val="22"/>
        </w:rPr>
        <w:br/>
        <w:t>Section 290, 291, 292 and 294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2" w:history="1">
        <w:r w:rsidR="00520F94" w:rsidRPr="00C103E7">
          <w:rPr>
            <w:sz w:val="22"/>
          </w:rPr>
          <w:t>WINDING UP BY THE TRIBUNAL – 4 (Companies Act, 2013)</w:t>
        </w:r>
      </w:hyperlink>
      <w:r w:rsidR="00520F94" w:rsidRPr="00C103E7">
        <w:rPr>
          <w:sz w:val="22"/>
        </w:rPr>
        <w:br/>
        <w:t>March 7, 2014</w:t>
      </w:r>
      <w:r w:rsidR="00520F94" w:rsidRPr="00C103E7">
        <w:rPr>
          <w:sz w:val="22"/>
        </w:rPr>
        <w:br/>
        <w:t>Section 295, 296, 297, 298, 299, 300, 301 and 303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3" w:history="1">
        <w:r w:rsidR="00520F94" w:rsidRPr="00C103E7">
          <w:rPr>
            <w:sz w:val="22"/>
          </w:rPr>
          <w:t>VOLUNTARY WINDING UP (Companies Act, 2013)</w:t>
        </w:r>
      </w:hyperlink>
      <w:r w:rsidR="00520F94" w:rsidRPr="00C103E7">
        <w:rPr>
          <w:sz w:val="22"/>
        </w:rPr>
        <w:br/>
        <w:t>March 12, 2014</w:t>
      </w:r>
      <w:r w:rsidR="00520F94" w:rsidRPr="00C103E7">
        <w:rPr>
          <w:sz w:val="22"/>
        </w:rPr>
        <w:br/>
        <w:t>Section 304, 305, 306, 307, 308 and 309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4" w:history="1">
        <w:r w:rsidR="00520F94" w:rsidRPr="00C103E7">
          <w:rPr>
            <w:sz w:val="22"/>
          </w:rPr>
          <w:t>COMPANY LIQUIDATOR IN VOLUNTARY WINDING UP (Companies Act, 2013)</w:t>
        </w:r>
      </w:hyperlink>
      <w:r w:rsidR="00520F94" w:rsidRPr="00C103E7">
        <w:rPr>
          <w:sz w:val="22"/>
        </w:rPr>
        <w:br/>
        <w:t>March 14, 2014</w:t>
      </w:r>
      <w:r w:rsidR="00520F94" w:rsidRPr="00C103E7">
        <w:rPr>
          <w:sz w:val="22"/>
        </w:rPr>
        <w:br/>
        <w:t>Section 310, 312, 312, 313, 314, 315, 316, 317, 318, 319, 320, 321, 322 and 323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5" w:history="1">
        <w:r w:rsidR="00520F94" w:rsidRPr="00C103E7">
          <w:rPr>
            <w:sz w:val="22"/>
          </w:rPr>
          <w:t>GENERAL PROVISIONS RELATING TO WINDING UP – 1 (Companies Act, 2013)</w:t>
        </w:r>
      </w:hyperlink>
      <w:r w:rsidR="00520F94" w:rsidRPr="00C103E7">
        <w:rPr>
          <w:sz w:val="22"/>
        </w:rPr>
        <w:br/>
        <w:t>March 19, 2014</w:t>
      </w:r>
      <w:r w:rsidR="00520F94" w:rsidRPr="00C103E7">
        <w:rPr>
          <w:sz w:val="22"/>
        </w:rPr>
        <w:br/>
        <w:t>Section 324, 325, 326, 327, 328, 329, 330, 331, 332, 333, 334 and 335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6" w:history="1">
        <w:r w:rsidR="00520F94" w:rsidRPr="00C103E7">
          <w:rPr>
            <w:sz w:val="22"/>
          </w:rPr>
          <w:t>GENERAL PROVISIONS RELATING TO WINDING UP – 2 (Companies Act, 2013)</w:t>
        </w:r>
      </w:hyperlink>
      <w:r w:rsidR="00520F94" w:rsidRPr="00C103E7">
        <w:rPr>
          <w:sz w:val="22"/>
        </w:rPr>
        <w:br/>
        <w:t>March 21, 2014</w:t>
      </w:r>
      <w:r w:rsidR="00520F94" w:rsidRPr="00C103E7">
        <w:rPr>
          <w:sz w:val="22"/>
        </w:rPr>
        <w:br/>
        <w:t>Section 336, 337, 338, 339, 340, 341 and 342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7" w:history="1">
        <w:r w:rsidR="00520F94" w:rsidRPr="00C103E7">
          <w:rPr>
            <w:sz w:val="22"/>
          </w:rPr>
          <w:t>GENERAL PROVISIONS RELATING TO WINDING UP – 3 (Companies Act, 2013)</w:t>
        </w:r>
      </w:hyperlink>
      <w:r w:rsidR="00520F94" w:rsidRPr="00C103E7">
        <w:rPr>
          <w:sz w:val="22"/>
        </w:rPr>
        <w:br/>
        <w:t>March 26, 2014</w:t>
      </w:r>
      <w:r w:rsidR="00520F94" w:rsidRPr="00C103E7">
        <w:rPr>
          <w:sz w:val="22"/>
        </w:rPr>
        <w:br/>
        <w:t>Section 343, 344, 345, 346, 347, 348, 349, 350, 351, 352, 353, 354, 355, 356, 357 and 358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8" w:history="1">
        <w:r w:rsidR="00520F94" w:rsidRPr="00C103E7">
          <w:rPr>
            <w:sz w:val="22"/>
          </w:rPr>
          <w:t>OFFICIAL LIQUIDATORS (The Companies Act 2013)</w:t>
        </w:r>
      </w:hyperlink>
      <w:r w:rsidR="00520F94" w:rsidRPr="00C103E7">
        <w:rPr>
          <w:sz w:val="22"/>
        </w:rPr>
        <w:br/>
        <w:t>March 28, 2014</w:t>
      </w:r>
      <w:r w:rsidR="00520F94" w:rsidRPr="00C103E7">
        <w:rPr>
          <w:sz w:val="22"/>
        </w:rPr>
        <w:br/>
        <w:t>Section 359, 360, 361, 362, 363, 364 and 365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103E7" w:rsidRDefault="00C103E7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C103E7">
      <w:pPr>
        <w:pStyle w:val="Heading1"/>
      </w:pPr>
      <w:r w:rsidRPr="00C4322D">
        <w:lastRenderedPageBreak/>
        <w:t>Chapter XXI - Unregistered companies</w:t>
      </w: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XXI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399" w:history="1">
        <w:r w:rsidR="00520F94" w:rsidRPr="00C103E7">
          <w:rPr>
            <w:sz w:val="22"/>
          </w:rPr>
          <w:t>COMPANIES AUTHORISED TO REGISTER UNDER THIS ACT (Companies Act, 2013)</w:t>
        </w:r>
      </w:hyperlink>
      <w:r w:rsidR="00520F94" w:rsidRPr="00C103E7">
        <w:rPr>
          <w:sz w:val="22"/>
        </w:rPr>
        <w:br/>
        <w:t>February 11, 2014</w:t>
      </w:r>
      <w:r w:rsidR="00520F94" w:rsidRPr="00C103E7">
        <w:rPr>
          <w:sz w:val="22"/>
        </w:rPr>
        <w:br/>
        <w:t>Section 366, 367, 368, 369, 370, 371, 372, 373 and 374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0" w:history="1">
        <w:r w:rsidR="00520F94" w:rsidRPr="00C103E7">
          <w:rPr>
            <w:sz w:val="22"/>
          </w:rPr>
          <w:t>WINDING UP OF UNREGISTERED COMPANIES (Companies Act, 2013)</w:t>
        </w:r>
      </w:hyperlink>
      <w:r w:rsidR="00520F94" w:rsidRPr="00C103E7">
        <w:rPr>
          <w:sz w:val="22"/>
        </w:rPr>
        <w:br/>
        <w:t>February 14, 2014</w:t>
      </w:r>
      <w:r w:rsidR="00520F94" w:rsidRPr="00C103E7">
        <w:rPr>
          <w:sz w:val="22"/>
        </w:rPr>
        <w:br/>
        <w:t>Section 375, 376, 377 and 378</w:t>
      </w:r>
    </w:p>
    <w:p w:rsidR="00520F94" w:rsidRDefault="00520F94" w:rsidP="00C103E7">
      <w:pPr>
        <w:pStyle w:val="NormalWeb"/>
        <w:spacing w:line="360" w:lineRule="auto"/>
        <w:rPr>
          <w:rFonts w:cstheme="minorBidi"/>
          <w:sz w:val="22"/>
        </w:rPr>
      </w:pPr>
    </w:p>
    <w:p w:rsidR="00C103E7" w:rsidRPr="00C103E7" w:rsidRDefault="00C103E7" w:rsidP="00C103E7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The Companies (Authorised to Registered) Rules, 2014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1" w:history="1">
        <w:r w:rsidR="00520F94" w:rsidRPr="00C103E7">
          <w:rPr>
            <w:sz w:val="22"/>
          </w:rPr>
          <w:t>REGISTERING COMPANIES AUTHORISED TO REGISTER</w:t>
        </w:r>
      </w:hyperlink>
      <w:r w:rsidR="00520F94" w:rsidRPr="00C103E7">
        <w:rPr>
          <w:sz w:val="22"/>
        </w:rPr>
        <w:br/>
        <w:t>August 26, 2014</w:t>
      </w:r>
      <w:r w:rsidR="00085AAB">
        <w:rPr>
          <w:sz w:val="22"/>
        </w:rPr>
        <w:br/>
        <w:t>Rule 3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2" w:history="1">
        <w:r w:rsidR="00520F94" w:rsidRPr="00C103E7">
          <w:rPr>
            <w:sz w:val="22"/>
          </w:rPr>
          <w:t>OBLIGATION OF THE COMPANIES AUTHORISED TO REGISTER</w:t>
        </w:r>
      </w:hyperlink>
      <w:r w:rsidR="00520F94" w:rsidRPr="00C103E7">
        <w:rPr>
          <w:sz w:val="22"/>
        </w:rPr>
        <w:br/>
        <w:t>August 27, 2014</w:t>
      </w:r>
      <w:r w:rsidR="00085AAB">
        <w:rPr>
          <w:sz w:val="22"/>
        </w:rPr>
        <w:br/>
        <w:t>Rule 4, 5,</w:t>
      </w:r>
    </w:p>
    <w:p w:rsidR="00C103E7" w:rsidRDefault="00C103E7" w:rsidP="00C103E7">
      <w:pPr>
        <w:pStyle w:val="NormalWeb"/>
        <w:spacing w:line="360" w:lineRule="auto"/>
        <w:rPr>
          <w:rFonts w:cstheme="minorBidi"/>
          <w:sz w:val="22"/>
        </w:rPr>
      </w:pPr>
    </w:p>
    <w:p w:rsidR="00C103E7" w:rsidRPr="00C103E7" w:rsidRDefault="00C103E7" w:rsidP="00C103E7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URC Forms</w:t>
      </w:r>
    </w:p>
    <w:p w:rsidR="00520F94" w:rsidRPr="00C103E7" w:rsidRDefault="005E0A6E" w:rsidP="00C103E7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3" w:history="1">
        <w:r w:rsidR="00520F94" w:rsidRPr="00C103E7">
          <w:rPr>
            <w:sz w:val="22"/>
          </w:rPr>
          <w:t>URC – 1</w:t>
        </w:r>
      </w:hyperlink>
      <w:r w:rsidR="00520F94" w:rsidRPr="00C103E7">
        <w:rPr>
          <w:sz w:val="22"/>
        </w:rPr>
        <w:br/>
        <w:t>July 13, 2014</w:t>
      </w:r>
    </w:p>
    <w:p w:rsidR="00520F94" w:rsidRDefault="00520F94" w:rsidP="008D6CEE">
      <w:pPr>
        <w:spacing w:line="360" w:lineRule="auto"/>
        <w:rPr>
          <w:rFonts w:ascii="Times New Roman" w:hAnsi="Times New Roman"/>
          <w:szCs w:val="22"/>
        </w:rPr>
      </w:pPr>
    </w:p>
    <w:p w:rsidR="00C103E7" w:rsidRPr="00C103E7" w:rsidRDefault="00C103E7" w:rsidP="008D6CEE">
      <w:pPr>
        <w:spacing w:line="360" w:lineRule="auto"/>
        <w:rPr>
          <w:rFonts w:ascii="Times New Roman" w:hAnsi="Times New Roman"/>
          <w:szCs w:val="22"/>
        </w:rPr>
      </w:pPr>
    </w:p>
    <w:p w:rsidR="00C103E7" w:rsidRDefault="00C103E7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C103E7">
      <w:pPr>
        <w:pStyle w:val="Heading1"/>
      </w:pPr>
      <w:r w:rsidRPr="00C4322D">
        <w:lastRenderedPageBreak/>
        <w:t>Chapter XXII – COMPANIES INCORPORATED OUTSIDE INDIA</w:t>
      </w:r>
    </w:p>
    <w:p w:rsidR="00520F94" w:rsidRPr="00C4322D" w:rsidRDefault="00520F94" w:rsidP="00C103E7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XXII</w:t>
      </w:r>
    </w:p>
    <w:p w:rsidR="00520F94" w:rsidRPr="003877A1" w:rsidRDefault="005E0A6E" w:rsidP="003877A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4" w:history="1">
        <w:r w:rsidR="00520F94" w:rsidRPr="003877A1">
          <w:rPr>
            <w:sz w:val="22"/>
          </w:rPr>
          <w:t>GENERAL PROVISIONS RELATED TO FOREIGN COMPANIES (Companies Act, 2013)</w:t>
        </w:r>
      </w:hyperlink>
      <w:r w:rsidR="00520F94" w:rsidRPr="003877A1">
        <w:rPr>
          <w:sz w:val="22"/>
        </w:rPr>
        <w:br/>
        <w:t>January 7, 2014</w:t>
      </w:r>
      <w:r w:rsidR="00520F94" w:rsidRPr="003877A1">
        <w:rPr>
          <w:sz w:val="22"/>
        </w:rPr>
        <w:br/>
        <w:t>Section 379, 380, 381, 382, 383, 384, 385 and 386</w:t>
      </w:r>
    </w:p>
    <w:p w:rsidR="00520F94" w:rsidRPr="003877A1" w:rsidRDefault="005E0A6E" w:rsidP="003877A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5" w:history="1">
        <w:r w:rsidR="00520F94" w:rsidRPr="003877A1">
          <w:rPr>
            <w:sz w:val="22"/>
          </w:rPr>
          <w:t>FOREIGN COMPANIES: CAPITAL AND OTHER MATTERS (Companies Act, 2013)</w:t>
        </w:r>
      </w:hyperlink>
      <w:r w:rsidR="00520F94" w:rsidRPr="003877A1">
        <w:rPr>
          <w:sz w:val="22"/>
        </w:rPr>
        <w:br/>
        <w:t>January 10, 2014</w:t>
      </w:r>
      <w:r w:rsidR="00520F94" w:rsidRPr="003877A1">
        <w:rPr>
          <w:sz w:val="22"/>
        </w:rPr>
        <w:br/>
        <w:t>Section 387, 388, 389, 390, 391, 392 and 393</w:t>
      </w:r>
    </w:p>
    <w:p w:rsidR="003877A1" w:rsidRDefault="003877A1" w:rsidP="003877A1">
      <w:pPr>
        <w:pStyle w:val="NormalWeb"/>
        <w:spacing w:line="360" w:lineRule="auto"/>
        <w:rPr>
          <w:rFonts w:cstheme="minorBidi"/>
          <w:sz w:val="22"/>
        </w:rPr>
      </w:pPr>
    </w:p>
    <w:p w:rsidR="003877A1" w:rsidRPr="003877A1" w:rsidRDefault="003877A1" w:rsidP="003877A1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3877A1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The Companies (Registration of Foreign Companies) Rules, 2014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6" w:history="1">
        <w:r w:rsidR="0002707D" w:rsidRPr="0002707D">
          <w:rPr>
            <w:sz w:val="22"/>
          </w:rPr>
          <w:t>ESTABLISHING FOREIGN COMPANY</w:t>
        </w:r>
      </w:hyperlink>
      <w:r w:rsidR="0002707D" w:rsidRPr="0002707D">
        <w:rPr>
          <w:sz w:val="22"/>
        </w:rPr>
        <w:br/>
      </w:r>
      <w:r w:rsidR="00520F94" w:rsidRPr="0002707D">
        <w:rPr>
          <w:sz w:val="22"/>
        </w:rPr>
        <w:t>August 18, 2014</w:t>
      </w:r>
      <w:r w:rsidR="00A54F10">
        <w:rPr>
          <w:sz w:val="22"/>
        </w:rPr>
        <w:br/>
        <w:t>Rule 3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7" w:history="1">
        <w:r w:rsidR="00520F94" w:rsidRPr="0002707D">
          <w:rPr>
            <w:sz w:val="22"/>
          </w:rPr>
          <w:t>FINANCIAL STATEMENT OF FOREIGN COMPANY</w:t>
        </w:r>
      </w:hyperlink>
      <w:r w:rsidR="00520F94" w:rsidRPr="0002707D">
        <w:rPr>
          <w:sz w:val="22"/>
        </w:rPr>
        <w:br/>
        <w:t>August 19, 2014</w:t>
      </w:r>
      <w:r w:rsidR="00A54F10">
        <w:rPr>
          <w:sz w:val="22"/>
        </w:rPr>
        <w:br/>
        <w:t>Rule 4, 5, 6, 7,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8" w:history="1">
        <w:r w:rsidR="00520F94" w:rsidRPr="0002707D">
          <w:rPr>
            <w:sz w:val="22"/>
          </w:rPr>
          <w:t>DOCUMENTS AND CERTIFICATION</w:t>
        </w:r>
      </w:hyperlink>
      <w:r w:rsidR="00520F94" w:rsidRPr="0002707D">
        <w:rPr>
          <w:sz w:val="22"/>
        </w:rPr>
        <w:br/>
        <w:t>August 20, 2014</w:t>
      </w:r>
      <w:r w:rsidR="00A54F10">
        <w:rPr>
          <w:sz w:val="22"/>
        </w:rPr>
        <w:br/>
        <w:t xml:space="preserve">Rule 8, 9, 10, 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09" w:history="1">
        <w:r w:rsidR="00520F94" w:rsidRPr="0002707D">
          <w:rPr>
            <w:sz w:val="22"/>
          </w:rPr>
          <w:t>INDIAN DEPOSITORY RECEIPTS</w:t>
        </w:r>
      </w:hyperlink>
      <w:r w:rsidR="00520F94" w:rsidRPr="0002707D">
        <w:rPr>
          <w:sz w:val="22"/>
        </w:rPr>
        <w:br/>
        <w:t>August 21, 2014</w:t>
      </w:r>
      <w:r w:rsidR="00A54F10">
        <w:rPr>
          <w:sz w:val="22"/>
        </w:rPr>
        <w:br/>
        <w:t>Rule 13</w:t>
      </w:r>
    </w:p>
    <w:p w:rsidR="003A37B1" w:rsidRPr="003A37B1" w:rsidRDefault="005E0A6E" w:rsidP="003A37B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0" w:history="1">
        <w:r w:rsidR="00520F94" w:rsidRPr="0002707D">
          <w:rPr>
            <w:sz w:val="22"/>
          </w:rPr>
          <w:t>APPLICATION AND PROCEEDS OF IDRs</w:t>
        </w:r>
      </w:hyperlink>
      <w:r w:rsidR="00520F94" w:rsidRPr="0002707D">
        <w:rPr>
          <w:sz w:val="22"/>
        </w:rPr>
        <w:br/>
        <w:t>August 22, 2014</w:t>
      </w:r>
      <w:r w:rsidR="003A37B1">
        <w:rPr>
          <w:sz w:val="22"/>
        </w:rPr>
        <w:br/>
        <w:t>Rule 13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1" w:history="1">
        <w:r w:rsidR="0002707D" w:rsidRPr="0002707D">
          <w:rPr>
            <w:sz w:val="22"/>
          </w:rPr>
          <w:t>PROSPECTUS OF LETTER OF OFFER FOR IDRS</w:t>
        </w:r>
      </w:hyperlink>
      <w:r w:rsidR="0002707D" w:rsidRPr="0002707D">
        <w:rPr>
          <w:sz w:val="22"/>
        </w:rPr>
        <w:br/>
      </w:r>
      <w:r w:rsidR="00520F94" w:rsidRPr="0002707D">
        <w:rPr>
          <w:sz w:val="22"/>
        </w:rPr>
        <w:t>August 23, 2014</w:t>
      </w:r>
      <w:r w:rsidR="003A37B1">
        <w:rPr>
          <w:sz w:val="22"/>
        </w:rPr>
        <w:br/>
        <w:t>Rule 13</w:t>
      </w:r>
    </w:p>
    <w:p w:rsidR="0002707D" w:rsidRDefault="0002707D" w:rsidP="0002707D">
      <w:pPr>
        <w:pStyle w:val="NormalWeb"/>
        <w:spacing w:line="360" w:lineRule="auto"/>
        <w:rPr>
          <w:rFonts w:cstheme="minorBidi"/>
          <w:sz w:val="22"/>
        </w:rPr>
      </w:pPr>
    </w:p>
    <w:p w:rsidR="0002707D" w:rsidRPr="0002707D" w:rsidRDefault="0002707D" w:rsidP="0002707D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D6CEE">
      <w:pPr>
        <w:pStyle w:val="Heading2"/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C4322D">
        <w:rPr>
          <w:rFonts w:ascii="Times New Roman" w:eastAsia="Times New Roman" w:hAnsi="Times New Roman" w:cs="Times New Roman"/>
          <w:sz w:val="22"/>
          <w:szCs w:val="22"/>
        </w:rPr>
        <w:t>FC Forms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2" w:history="1">
        <w:r w:rsidR="00520F94" w:rsidRPr="0002707D">
          <w:rPr>
            <w:sz w:val="22"/>
          </w:rPr>
          <w:t>FC – 1</w:t>
        </w:r>
      </w:hyperlink>
      <w:r w:rsidR="00520F94" w:rsidRPr="0002707D">
        <w:rPr>
          <w:sz w:val="22"/>
        </w:rPr>
        <w:br/>
        <w:t>July 13, 2014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3" w:history="1">
        <w:r w:rsidR="00520F94" w:rsidRPr="0002707D">
          <w:rPr>
            <w:sz w:val="22"/>
          </w:rPr>
          <w:t>FC – 2</w:t>
        </w:r>
      </w:hyperlink>
      <w:r w:rsidR="00520F94" w:rsidRPr="0002707D">
        <w:rPr>
          <w:sz w:val="22"/>
        </w:rPr>
        <w:br/>
        <w:t>July 13, 2014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4" w:history="1">
        <w:r w:rsidR="00520F94" w:rsidRPr="0002707D">
          <w:rPr>
            <w:sz w:val="22"/>
          </w:rPr>
          <w:t>FC – 3</w:t>
        </w:r>
      </w:hyperlink>
      <w:r w:rsidR="00520F94" w:rsidRPr="0002707D">
        <w:rPr>
          <w:sz w:val="22"/>
        </w:rPr>
        <w:br/>
        <w:t>July 13, 2014</w:t>
      </w:r>
    </w:p>
    <w:p w:rsidR="00520F94" w:rsidRPr="0002707D" w:rsidRDefault="005E0A6E" w:rsidP="0002707D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5" w:history="1">
        <w:r w:rsidR="00520F94" w:rsidRPr="0002707D">
          <w:rPr>
            <w:sz w:val="22"/>
          </w:rPr>
          <w:t>FC – 4</w:t>
        </w:r>
      </w:hyperlink>
      <w:r w:rsidR="00520F94" w:rsidRPr="0002707D">
        <w:rPr>
          <w:sz w:val="22"/>
        </w:rPr>
        <w:br/>
        <w:t>July 13, 2014</w:t>
      </w:r>
    </w:p>
    <w:p w:rsidR="00520F94" w:rsidRDefault="00520F94" w:rsidP="0002707D">
      <w:pPr>
        <w:pStyle w:val="NormalWeb"/>
        <w:spacing w:line="360" w:lineRule="auto"/>
        <w:rPr>
          <w:rFonts w:cstheme="minorBidi"/>
          <w:sz w:val="22"/>
        </w:rPr>
      </w:pPr>
    </w:p>
    <w:p w:rsidR="0002707D" w:rsidRPr="0002707D" w:rsidRDefault="0002707D" w:rsidP="0002707D">
      <w:pPr>
        <w:pStyle w:val="NormalWeb"/>
        <w:spacing w:line="360" w:lineRule="auto"/>
        <w:rPr>
          <w:sz w:val="22"/>
        </w:rPr>
      </w:pPr>
    </w:p>
    <w:p w:rsidR="00520F94" w:rsidRPr="00C4322D" w:rsidRDefault="00751100" w:rsidP="00751100">
      <w:pPr>
        <w:spacing w:line="360" w:lineRule="auto"/>
        <w:jc w:val="center"/>
        <w:rPr>
          <w:rFonts w:ascii="Times New Roman" w:hAnsi="Times New Roman" w:cs="Times New Roman"/>
          <w:szCs w:val="22"/>
        </w:rPr>
      </w:pPr>
      <w:r w:rsidRPr="00C449DC">
        <w:rPr>
          <w:b/>
          <w:bCs/>
          <w:color w:val="0070C0"/>
        </w:rPr>
        <w:t>AishMGhrana Law Governance Responsibility – declared among Best Blogs of India about 5 years ago by indianbloggers.org</w:t>
      </w:r>
    </w:p>
    <w:p w:rsidR="0002707D" w:rsidRDefault="0002707D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02707D">
      <w:pPr>
        <w:pStyle w:val="Heading1"/>
      </w:pPr>
      <w:r w:rsidRPr="00C4322D">
        <w:lastRenderedPageBreak/>
        <w:t>Chapter XXIII – Government companies</w:t>
      </w:r>
    </w:p>
    <w:p w:rsidR="00520F94" w:rsidRPr="00C4322D" w:rsidRDefault="00520F94" w:rsidP="000C4E46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– Chapter XXIII</w:t>
      </w:r>
    </w:p>
    <w:p w:rsidR="00520F94" w:rsidRPr="000C4E46" w:rsidRDefault="005E0A6E" w:rsidP="000C4E46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6" w:history="1">
        <w:r w:rsidR="00520F94" w:rsidRPr="000C4E46">
          <w:rPr>
            <w:sz w:val="22"/>
          </w:rPr>
          <w:t>GOVERNMENT COMPANIES (Companies Act, 2013)</w:t>
        </w:r>
        <w:r w:rsidR="00520F94" w:rsidRPr="000C4E46">
          <w:rPr>
            <w:sz w:val="22"/>
          </w:rPr>
          <w:br/>
        </w:r>
      </w:hyperlink>
      <w:r w:rsidR="00520F94" w:rsidRPr="000C4E46">
        <w:rPr>
          <w:sz w:val="22"/>
        </w:rPr>
        <w:t>January 21, 2014</w:t>
      </w:r>
      <w:r w:rsidR="00520F94" w:rsidRPr="000C4E46">
        <w:rPr>
          <w:sz w:val="22"/>
        </w:rPr>
        <w:br/>
        <w:t>Section 394 and 393</w:t>
      </w:r>
    </w:p>
    <w:p w:rsidR="00520F94" w:rsidRDefault="00520F94" w:rsidP="000C4E46">
      <w:pPr>
        <w:pStyle w:val="NormalWeb"/>
        <w:spacing w:line="360" w:lineRule="auto"/>
        <w:rPr>
          <w:rFonts w:cstheme="minorBidi"/>
          <w:sz w:val="22"/>
        </w:rPr>
      </w:pPr>
    </w:p>
    <w:p w:rsidR="000C4E46" w:rsidRPr="000C4E46" w:rsidRDefault="000C4E46" w:rsidP="000C4E46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0C4E46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Exemption Notification</w:t>
      </w:r>
    </w:p>
    <w:p w:rsidR="00520F94" w:rsidRPr="000C4E46" w:rsidRDefault="005E0A6E" w:rsidP="000C4E46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7" w:history="1">
        <w:r w:rsidR="00520F94" w:rsidRPr="000C4E46">
          <w:rPr>
            <w:sz w:val="22"/>
          </w:rPr>
          <w:t>EXEMPTION TO GOVERNMENT COMPANIES</w:t>
        </w:r>
      </w:hyperlink>
      <w:r w:rsidR="00520F94" w:rsidRPr="000C4E46">
        <w:rPr>
          <w:sz w:val="22"/>
        </w:rPr>
        <w:br/>
        <w:t>June 11, 2015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0C4E46" w:rsidRDefault="000C4E46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0C4E46">
      <w:pPr>
        <w:pStyle w:val="Heading1"/>
      </w:pPr>
      <w:r w:rsidRPr="00C4322D">
        <w:lastRenderedPageBreak/>
        <w:t>Chapter XXIV - Registration offices and fees</w:t>
      </w:r>
    </w:p>
    <w:p w:rsidR="00520F94" w:rsidRPr="00C4322D" w:rsidRDefault="00520F94" w:rsidP="00045822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Notes </w:t>
      </w:r>
      <w:r w:rsidRPr="00045822">
        <w:t>on</w:t>
      </w:r>
      <w:r w:rsidRPr="00C4322D">
        <w:rPr>
          <w:rFonts w:eastAsia="Times New Roman"/>
        </w:rPr>
        <w:t xml:space="preserve"> Sections - Chapter XXIV</w:t>
      </w:r>
    </w:p>
    <w:p w:rsidR="00520F94" w:rsidRPr="00045822" w:rsidRDefault="005E0A6E" w:rsidP="0004582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8" w:history="1">
        <w:r w:rsidR="00520F94" w:rsidRPr="00045822">
          <w:rPr>
            <w:sz w:val="22"/>
          </w:rPr>
          <w:t>REGISTRATION OFFICES AND FEES (Companies Act, 2013)</w:t>
        </w:r>
        <w:r w:rsidR="00520F94" w:rsidRPr="00045822">
          <w:rPr>
            <w:sz w:val="22"/>
          </w:rPr>
          <w:br/>
        </w:r>
      </w:hyperlink>
      <w:r w:rsidR="00520F94" w:rsidRPr="00045822">
        <w:rPr>
          <w:sz w:val="22"/>
        </w:rPr>
        <w:t>January 21, 2014</w:t>
      </w:r>
      <w:r w:rsidR="00520F94" w:rsidRPr="00045822">
        <w:rPr>
          <w:sz w:val="22"/>
        </w:rPr>
        <w:br/>
        <w:t>Section 396, 397, 398, 399, 400, 401, 402, 403 and 404</w:t>
      </w:r>
    </w:p>
    <w:p w:rsidR="00045822" w:rsidRDefault="00045822" w:rsidP="00045822">
      <w:pPr>
        <w:pStyle w:val="NormalWeb"/>
        <w:spacing w:line="360" w:lineRule="auto"/>
        <w:rPr>
          <w:rFonts w:cstheme="minorBidi"/>
          <w:sz w:val="22"/>
        </w:rPr>
      </w:pPr>
    </w:p>
    <w:p w:rsidR="00045822" w:rsidRPr="00045822" w:rsidRDefault="00045822" w:rsidP="00045822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045822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The Companies (Registration Offices and Fees) Rules, 2014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19" w:history="1">
        <w:r w:rsidR="00520F94" w:rsidRPr="005D3E12">
          <w:rPr>
            <w:sz w:val="22"/>
          </w:rPr>
          <w:t>REGISTRATION OFFICES</w:t>
        </w:r>
      </w:hyperlink>
      <w:r w:rsidR="00520F94" w:rsidRPr="005D3E12">
        <w:rPr>
          <w:sz w:val="22"/>
        </w:rPr>
        <w:br/>
        <w:t>August 11, 2014</w:t>
      </w:r>
      <w:r w:rsidR="00C721F3">
        <w:rPr>
          <w:sz w:val="22"/>
        </w:rPr>
        <w:br/>
        <w:t>Rule 3, 4, 5,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0" w:history="1">
        <w:r w:rsidR="00520F94" w:rsidRPr="005D3E12">
          <w:rPr>
            <w:sz w:val="22"/>
          </w:rPr>
          <w:t>FILING DOCUMENTS IN REGISTRATION OFFICES</w:t>
        </w:r>
      </w:hyperlink>
      <w:r w:rsidR="00520F94" w:rsidRPr="005D3E12">
        <w:rPr>
          <w:sz w:val="22"/>
        </w:rPr>
        <w:br/>
        <w:t>August 12, 2014</w:t>
      </w:r>
      <w:r w:rsidR="00C721F3">
        <w:rPr>
          <w:sz w:val="22"/>
        </w:rPr>
        <w:br/>
        <w:t>Rule 7, 8,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1" w:history="1">
        <w:r w:rsidR="00520F94" w:rsidRPr="005D3E12">
          <w:rPr>
            <w:sz w:val="22"/>
          </w:rPr>
          <w:t>MAINTAINING AND RECEIVING DOCUMENTS ELECTRONICALLY</w:t>
        </w:r>
      </w:hyperlink>
      <w:r w:rsidR="00520F94" w:rsidRPr="005D3E12">
        <w:rPr>
          <w:sz w:val="22"/>
        </w:rPr>
        <w:br/>
        <w:t>August 13, 2014</w:t>
      </w:r>
      <w:r w:rsidR="00C721F3">
        <w:rPr>
          <w:sz w:val="22"/>
        </w:rPr>
        <w:br/>
        <w:t>Rule 9, 10, 11, 14, 15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2" w:history="1">
        <w:r w:rsidR="00520F94" w:rsidRPr="005D3E12">
          <w:rPr>
            <w:sz w:val="22"/>
          </w:rPr>
          <w:t>REGISTRATION FEES</w:t>
        </w:r>
      </w:hyperlink>
      <w:r w:rsidR="00520F94" w:rsidRPr="005D3E12">
        <w:rPr>
          <w:sz w:val="22"/>
        </w:rPr>
        <w:br/>
        <w:t>August 14, 2014</w:t>
      </w:r>
      <w:r w:rsidR="00C721F3">
        <w:rPr>
          <w:sz w:val="22"/>
        </w:rPr>
        <w:br/>
        <w:t>Rule 12</w:t>
      </w:r>
    </w:p>
    <w:p w:rsidR="00520F94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3" w:history="1">
        <w:r w:rsidR="00520F94" w:rsidRPr="005D3E12">
          <w:rPr>
            <w:sz w:val="22"/>
          </w:rPr>
          <w:t>YEAR’S SECOND AMENDMENT IN REGISTRATION OFFICES AND FEES RULES</w:t>
        </w:r>
      </w:hyperlink>
      <w:r w:rsidR="00520F94" w:rsidRPr="005D3E12">
        <w:rPr>
          <w:sz w:val="22"/>
        </w:rPr>
        <w:br/>
        <w:t>June 6, 2015</w:t>
      </w:r>
      <w:r w:rsidR="00C721F3">
        <w:rPr>
          <w:sz w:val="22"/>
        </w:rPr>
        <w:br/>
        <w:t>Rule 15,</w:t>
      </w:r>
    </w:p>
    <w:p w:rsidR="000C1601" w:rsidRPr="000C1601" w:rsidRDefault="005E0A6E" w:rsidP="000C160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4" w:history="1">
        <w:r w:rsidR="007E2F1B" w:rsidRPr="00C31013">
          <w:rPr>
            <w:sz w:val="22"/>
          </w:rPr>
          <w:t>AMENDMENT IN REGISTRATION OFFICES AND FEES RULES</w:t>
        </w:r>
      </w:hyperlink>
      <w:r w:rsidR="007E2F1B" w:rsidRPr="00C31013">
        <w:rPr>
          <w:sz w:val="22"/>
        </w:rPr>
        <w:br/>
      </w:r>
      <w:hyperlink r:id="rId425" w:tooltip="8:30 am" w:history="1">
        <w:r w:rsidR="000C1601" w:rsidRPr="00C31013">
          <w:rPr>
            <w:sz w:val="22"/>
          </w:rPr>
          <w:t>November 11, 2016</w:t>
        </w:r>
      </w:hyperlink>
      <w:r w:rsidR="000C1601" w:rsidRPr="00C31013">
        <w:rPr>
          <w:sz w:val="22"/>
        </w:rPr>
        <w:br/>
        <w:t>Rule 8</w:t>
      </w:r>
    </w:p>
    <w:p w:rsidR="000C1601" w:rsidRDefault="000C1601" w:rsidP="000C1601">
      <w:pPr>
        <w:pStyle w:val="NormalWeb"/>
        <w:spacing w:line="360" w:lineRule="auto"/>
      </w:pPr>
    </w:p>
    <w:p w:rsidR="000C1601" w:rsidRDefault="000C1601" w:rsidP="000C1601">
      <w:pPr>
        <w:pStyle w:val="NormalWeb"/>
        <w:spacing w:line="360" w:lineRule="auto"/>
      </w:pPr>
    </w:p>
    <w:p w:rsidR="00520F94" w:rsidRPr="00C4322D" w:rsidRDefault="00520F94" w:rsidP="005D3E12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lastRenderedPageBreak/>
        <w:t>Forms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6" w:history="1">
        <w:r w:rsidR="00520F94" w:rsidRPr="005D3E12">
          <w:rPr>
            <w:sz w:val="22"/>
          </w:rPr>
          <w:t>GNL – 1</w:t>
        </w:r>
      </w:hyperlink>
      <w:r w:rsidR="00520F94" w:rsidRPr="005D3E12">
        <w:rPr>
          <w:sz w:val="22"/>
        </w:rPr>
        <w:br/>
        <w:t>July 13, 2014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7" w:history="1">
        <w:r w:rsidR="00520F94" w:rsidRPr="005D3E12">
          <w:rPr>
            <w:sz w:val="22"/>
          </w:rPr>
          <w:t>GNL – 2</w:t>
        </w:r>
      </w:hyperlink>
      <w:r w:rsidR="00520F94" w:rsidRPr="005D3E12">
        <w:rPr>
          <w:sz w:val="22"/>
        </w:rPr>
        <w:br/>
        <w:t>July 13, 2014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8" w:history="1">
        <w:r w:rsidR="00520F94" w:rsidRPr="005D3E12">
          <w:rPr>
            <w:sz w:val="22"/>
          </w:rPr>
          <w:t>GNL – 3</w:t>
        </w:r>
      </w:hyperlink>
      <w:r w:rsidR="00520F94" w:rsidRPr="005D3E12">
        <w:rPr>
          <w:sz w:val="22"/>
        </w:rPr>
        <w:br/>
        <w:t>July 13, 2014</w:t>
      </w:r>
    </w:p>
    <w:p w:rsidR="00520F94" w:rsidRDefault="00520F94" w:rsidP="008D6CEE">
      <w:pPr>
        <w:spacing w:line="360" w:lineRule="auto"/>
        <w:rPr>
          <w:rFonts w:ascii="Times New Roman" w:hAnsi="Times New Roman"/>
          <w:szCs w:val="22"/>
        </w:rPr>
      </w:pPr>
    </w:p>
    <w:p w:rsidR="005D3E12" w:rsidRPr="005D3E12" w:rsidRDefault="005D3E12" w:rsidP="008D6CEE">
      <w:pPr>
        <w:spacing w:line="360" w:lineRule="auto"/>
        <w:rPr>
          <w:rFonts w:ascii="Times New Roman" w:hAnsi="Times New Roman"/>
          <w:szCs w:val="22"/>
        </w:rPr>
      </w:pPr>
    </w:p>
    <w:p w:rsidR="00520F94" w:rsidRPr="00C4322D" w:rsidRDefault="00520F94" w:rsidP="005D3E12">
      <w:pPr>
        <w:pStyle w:val="Heading2"/>
      </w:pPr>
      <w:r w:rsidRPr="00C4322D">
        <w:t>General Circular</w:t>
      </w:r>
    </w:p>
    <w:p w:rsidR="00520F94" w:rsidRPr="005D3E12" w:rsidRDefault="005E0A6E" w:rsidP="005D3E1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29" w:history="1">
        <w:r w:rsidR="00520F94" w:rsidRPr="005D3E12">
          <w:rPr>
            <w:sz w:val="22"/>
          </w:rPr>
          <w:t>RELAXATION OF ADDITIONAL FEES AND EXTENSION OF LAST DATE OF FILING</w:t>
        </w:r>
      </w:hyperlink>
      <w:r w:rsidR="00520F94" w:rsidRPr="005D3E12">
        <w:rPr>
          <w:b/>
          <w:bCs/>
          <w:sz w:val="22"/>
        </w:rPr>
        <w:br/>
      </w:r>
      <w:r w:rsidR="00520F94" w:rsidRPr="005D3E12">
        <w:rPr>
          <w:sz w:val="22"/>
        </w:rPr>
        <w:t>April 15, 2016</w:t>
      </w:r>
      <w:r w:rsidR="00520F94" w:rsidRPr="005D3E12">
        <w:rPr>
          <w:b/>
          <w:bCs/>
          <w:sz w:val="22"/>
        </w:rPr>
        <w:br/>
      </w:r>
    </w:p>
    <w:p w:rsidR="00520F94" w:rsidRDefault="00520F94" w:rsidP="008D6CEE">
      <w:pPr>
        <w:spacing w:line="360" w:lineRule="auto"/>
        <w:rPr>
          <w:rFonts w:ascii="Times New Roman" w:hAnsi="Times New Roman"/>
          <w:szCs w:val="22"/>
        </w:rPr>
      </w:pPr>
    </w:p>
    <w:p w:rsidR="005D3E12" w:rsidRPr="005D3E12" w:rsidRDefault="005D3E12" w:rsidP="008D6CEE">
      <w:pPr>
        <w:spacing w:line="360" w:lineRule="auto"/>
        <w:rPr>
          <w:rFonts w:ascii="Times New Roman" w:hAnsi="Times New Roman"/>
          <w:szCs w:val="22"/>
        </w:rPr>
      </w:pPr>
    </w:p>
    <w:p w:rsidR="005D3E12" w:rsidRDefault="00C018D7" w:rsidP="005507CB">
      <w:pPr>
        <w:jc w:val="center"/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 w:rsidRPr="00C449DC">
        <w:rPr>
          <w:b/>
          <w:bCs/>
          <w:color w:val="0070C0"/>
        </w:rPr>
        <w:t>AishMGhrana Law Governance Responsibility – regularly featured as top Indian blog by indiantopblogs.com</w:t>
      </w:r>
      <w:r>
        <w:rPr>
          <w:szCs w:val="22"/>
        </w:rPr>
        <w:t xml:space="preserve"> </w:t>
      </w:r>
      <w:r w:rsidR="005D3E12">
        <w:rPr>
          <w:szCs w:val="22"/>
        </w:rPr>
        <w:br w:type="page"/>
      </w:r>
    </w:p>
    <w:p w:rsidR="00520F94" w:rsidRPr="00C4322D" w:rsidRDefault="00520F94" w:rsidP="005D3E12">
      <w:pPr>
        <w:pStyle w:val="Heading1"/>
      </w:pPr>
      <w:r w:rsidRPr="00C4322D">
        <w:lastRenderedPageBreak/>
        <w:t>Chapter XXV - Companies to furnish information or statistics</w:t>
      </w:r>
    </w:p>
    <w:p w:rsidR="00520F94" w:rsidRPr="00C4322D" w:rsidRDefault="00520F94" w:rsidP="008D6CEE">
      <w:pPr>
        <w:pStyle w:val="Heading2"/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C4322D">
        <w:rPr>
          <w:rFonts w:ascii="Times New Roman" w:eastAsia="Times New Roman" w:hAnsi="Times New Roman" w:cs="Times New Roman"/>
          <w:sz w:val="22"/>
          <w:szCs w:val="22"/>
        </w:rPr>
        <w:t>Notes on Sections – Chapter XXV</w:t>
      </w:r>
    </w:p>
    <w:p w:rsidR="00520F94" w:rsidRPr="00730A14" w:rsidRDefault="005E0A6E" w:rsidP="00730A1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0" w:history="1">
        <w:r w:rsidR="00520F94" w:rsidRPr="00730A14">
          <w:rPr>
            <w:sz w:val="22"/>
          </w:rPr>
          <w:t>INFORMATION AND STATISTICS (Companies Act, 2013)</w:t>
        </w:r>
      </w:hyperlink>
      <w:r w:rsidR="00520F94" w:rsidRPr="00730A14">
        <w:rPr>
          <w:sz w:val="22"/>
        </w:rPr>
        <w:br/>
        <w:t>January 21, 2014</w:t>
      </w:r>
      <w:r w:rsidR="00520F94" w:rsidRPr="00730A14">
        <w:rPr>
          <w:sz w:val="22"/>
        </w:rPr>
        <w:br/>
        <w:t>Section 405</w:t>
      </w:r>
    </w:p>
    <w:p w:rsidR="00520F94" w:rsidRDefault="00520F94" w:rsidP="00730A14">
      <w:pPr>
        <w:pStyle w:val="NormalWeb"/>
        <w:spacing w:line="360" w:lineRule="auto"/>
        <w:rPr>
          <w:rFonts w:cstheme="minorBidi"/>
          <w:sz w:val="22"/>
        </w:rPr>
      </w:pPr>
    </w:p>
    <w:p w:rsidR="00730A14" w:rsidRPr="00730A14" w:rsidRDefault="00730A14" w:rsidP="00730A14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730A14" w:rsidRDefault="00730A14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730A14">
      <w:pPr>
        <w:pStyle w:val="Heading1"/>
      </w:pPr>
      <w:r w:rsidRPr="00C4322D">
        <w:lastRenderedPageBreak/>
        <w:t>Chapter XXVI – Nidhis</w:t>
      </w:r>
    </w:p>
    <w:p w:rsidR="00520F94" w:rsidRPr="00C4322D" w:rsidRDefault="00520F94" w:rsidP="008D6CEE">
      <w:pPr>
        <w:pStyle w:val="Heading2"/>
        <w:spacing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C4322D">
        <w:rPr>
          <w:rFonts w:ascii="Times New Roman" w:hAnsi="Times New Roman" w:cs="Times New Roman"/>
          <w:sz w:val="22"/>
          <w:szCs w:val="22"/>
        </w:rPr>
        <w:t xml:space="preserve">Notes on Sections – </w:t>
      </w:r>
      <w:r w:rsidRPr="00C4322D">
        <w:rPr>
          <w:rFonts w:ascii="Times New Roman" w:eastAsia="Times New Roman" w:hAnsi="Times New Roman" w:cs="Times New Roman"/>
          <w:sz w:val="22"/>
          <w:szCs w:val="22"/>
        </w:rPr>
        <w:t>Chapter</w:t>
      </w:r>
      <w:r w:rsidRPr="00C4322D">
        <w:rPr>
          <w:rFonts w:ascii="Times New Roman" w:hAnsi="Times New Roman" w:cs="Times New Roman"/>
          <w:sz w:val="22"/>
          <w:szCs w:val="22"/>
        </w:rPr>
        <w:t xml:space="preserve"> </w:t>
      </w:r>
      <w:r w:rsidRPr="00C4322D">
        <w:rPr>
          <w:rFonts w:ascii="Times New Roman" w:eastAsia="Times New Roman" w:hAnsi="Times New Roman" w:cs="Times New Roman"/>
          <w:sz w:val="22"/>
          <w:szCs w:val="22"/>
        </w:rPr>
        <w:t>XXVI</w:t>
      </w:r>
    </w:p>
    <w:p w:rsidR="00520F94" w:rsidRPr="00730A14" w:rsidRDefault="005E0A6E" w:rsidP="00730A1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1" w:history="1">
        <w:r w:rsidR="00520F94" w:rsidRPr="00730A14">
          <w:rPr>
            <w:sz w:val="22"/>
          </w:rPr>
          <w:t>NIDHI COMPANIES (Companies Act, 2013)</w:t>
        </w:r>
      </w:hyperlink>
      <w:r w:rsidR="00520F94" w:rsidRPr="00730A14">
        <w:rPr>
          <w:sz w:val="22"/>
        </w:rPr>
        <w:br/>
        <w:t>January 21, 2014</w:t>
      </w:r>
      <w:r w:rsidR="00520F94" w:rsidRPr="00730A14">
        <w:rPr>
          <w:sz w:val="22"/>
        </w:rPr>
        <w:br/>
        <w:t>Section 406</w:t>
      </w:r>
    </w:p>
    <w:p w:rsidR="00730A14" w:rsidRDefault="00730A14" w:rsidP="00730A14">
      <w:pPr>
        <w:pStyle w:val="NormalWeb"/>
        <w:spacing w:line="360" w:lineRule="auto"/>
        <w:rPr>
          <w:rFonts w:cstheme="minorBidi"/>
          <w:sz w:val="22"/>
        </w:rPr>
      </w:pPr>
    </w:p>
    <w:p w:rsidR="00730A14" w:rsidRPr="00730A14" w:rsidRDefault="00730A14" w:rsidP="00730A14">
      <w:pPr>
        <w:pStyle w:val="NormalWeb"/>
        <w:spacing w:line="360" w:lineRule="auto"/>
        <w:rPr>
          <w:rFonts w:cstheme="minorBidi"/>
          <w:sz w:val="22"/>
        </w:rPr>
      </w:pPr>
    </w:p>
    <w:p w:rsidR="00520F94" w:rsidRPr="00C4322D" w:rsidRDefault="00520F94" w:rsidP="00730A14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Exemption Notification:</w:t>
      </w:r>
    </w:p>
    <w:p w:rsidR="00520F94" w:rsidRPr="001B6702" w:rsidRDefault="005E0A6E" w:rsidP="001B670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2" w:history="1">
        <w:r w:rsidR="00520F94" w:rsidRPr="001B6702">
          <w:rPr>
            <w:sz w:val="22"/>
          </w:rPr>
          <w:t>EXEMPTION TO NIDHI COMPANIES</w:t>
        </w:r>
      </w:hyperlink>
      <w:r w:rsidR="00520F94" w:rsidRPr="001B6702">
        <w:rPr>
          <w:sz w:val="22"/>
        </w:rPr>
        <w:br/>
        <w:t>June 9, 2015</w:t>
      </w:r>
    </w:p>
    <w:p w:rsidR="00520F94" w:rsidRPr="001B6702" w:rsidRDefault="00520F94" w:rsidP="001B6702">
      <w:pPr>
        <w:pStyle w:val="Heading2"/>
        <w:rPr>
          <w:rFonts w:eastAsia="Times New Roman"/>
        </w:rPr>
      </w:pPr>
      <w:r w:rsidRPr="001B6702">
        <w:rPr>
          <w:rFonts w:eastAsia="Times New Roman"/>
        </w:rPr>
        <w:t>The Nidhi Rules, 2014</w:t>
      </w:r>
    </w:p>
    <w:p w:rsidR="00520F94" w:rsidRPr="001B6702" w:rsidRDefault="005E0A6E" w:rsidP="001B670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3" w:history="1">
        <w:r w:rsidR="00520F94" w:rsidRPr="001B6702">
          <w:rPr>
            <w:sz w:val="22"/>
          </w:rPr>
          <w:t>NIDHI COMPANIES</w:t>
        </w:r>
      </w:hyperlink>
      <w:r w:rsidR="00520F94" w:rsidRPr="001B6702">
        <w:rPr>
          <w:sz w:val="22"/>
        </w:rPr>
        <w:br/>
        <w:t>September 4, 2014</w:t>
      </w:r>
      <w:r w:rsidR="0054212F">
        <w:rPr>
          <w:sz w:val="22"/>
        </w:rPr>
        <w:br/>
        <w:t xml:space="preserve">Rule 2, 3, 5, 6, 7, 8, </w:t>
      </w:r>
    </w:p>
    <w:p w:rsidR="00520F94" w:rsidRPr="001B6702" w:rsidRDefault="005E0A6E" w:rsidP="001B670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4" w:history="1">
        <w:r w:rsidR="00520F94" w:rsidRPr="001B6702">
          <w:rPr>
            <w:sz w:val="22"/>
          </w:rPr>
          <w:t>DEPOSITS BY NIDHI COMPANIES</w:t>
        </w:r>
      </w:hyperlink>
      <w:r w:rsidR="00520F94" w:rsidRPr="001B6702">
        <w:rPr>
          <w:sz w:val="22"/>
        </w:rPr>
        <w:br/>
        <w:t>September 5, 2014</w:t>
      </w:r>
      <w:r w:rsidR="0054212F">
        <w:rPr>
          <w:sz w:val="22"/>
        </w:rPr>
        <w:br/>
        <w:t>Rule 10, 11, 12, 13, 14,</w:t>
      </w:r>
    </w:p>
    <w:p w:rsidR="00520F94" w:rsidRPr="001B6702" w:rsidRDefault="005E0A6E" w:rsidP="001B670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5" w:history="1">
        <w:r w:rsidR="00520F94" w:rsidRPr="001B6702">
          <w:rPr>
            <w:sz w:val="22"/>
          </w:rPr>
          <w:t>LOAN BY NIDHI COMPANIES</w:t>
        </w:r>
      </w:hyperlink>
      <w:r w:rsidR="00520F94" w:rsidRPr="001B6702">
        <w:rPr>
          <w:sz w:val="22"/>
        </w:rPr>
        <w:br/>
        <w:t>September 8, 2014</w:t>
      </w:r>
      <w:r w:rsidR="0054212F">
        <w:rPr>
          <w:sz w:val="22"/>
        </w:rPr>
        <w:br/>
        <w:t>Rule 15, 16,</w:t>
      </w:r>
    </w:p>
    <w:p w:rsidR="00520F94" w:rsidRPr="001B6702" w:rsidRDefault="005E0A6E" w:rsidP="001B6702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6" w:history="1">
        <w:r w:rsidR="00520F94" w:rsidRPr="001B6702">
          <w:rPr>
            <w:sz w:val="22"/>
          </w:rPr>
          <w:t>GOVERNANCE PROVISIONS FOR NIDHI COMPANIES</w:t>
        </w:r>
      </w:hyperlink>
      <w:r w:rsidR="00520F94" w:rsidRPr="001B6702">
        <w:rPr>
          <w:sz w:val="22"/>
        </w:rPr>
        <w:br/>
        <w:t>September 9, 2014</w:t>
      </w:r>
      <w:r w:rsidR="0054212F">
        <w:rPr>
          <w:sz w:val="22"/>
        </w:rPr>
        <w:br/>
        <w:t>Rule 17, 18, 19, 20,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018D7" w:rsidRPr="00C449DC" w:rsidRDefault="00C018D7" w:rsidP="00C018D7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Regularly updated on regularly on time since its inception.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B6702" w:rsidRDefault="001B6702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1B6702">
      <w:pPr>
        <w:pStyle w:val="Heading1"/>
      </w:pPr>
      <w:r w:rsidRPr="00C4322D">
        <w:lastRenderedPageBreak/>
        <w:t>Chapter XXVII - National company law tribunal and appellate tribunal</w:t>
      </w:r>
    </w:p>
    <w:p w:rsidR="00520F94" w:rsidRPr="00C4322D" w:rsidRDefault="00520F94" w:rsidP="0009783E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 xml:space="preserve">In </w:t>
      </w:r>
      <w:r w:rsidRPr="0009783E">
        <w:t>Depth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7" w:history="1">
        <w:r w:rsidR="00520F94" w:rsidRPr="0009783E">
          <w:rPr>
            <w:sz w:val="22"/>
          </w:rPr>
          <w:t>NCLT Established: MCA</w:t>
        </w:r>
      </w:hyperlink>
      <w:r w:rsidR="00520F94" w:rsidRPr="0009783E">
        <w:rPr>
          <w:b/>
          <w:bCs/>
          <w:sz w:val="22"/>
        </w:rPr>
        <w:br/>
      </w:r>
      <w:r w:rsidR="00520F94" w:rsidRPr="0009783E">
        <w:rPr>
          <w:sz w:val="22"/>
        </w:rPr>
        <w:t>June 01, 2016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8" w:history="1">
        <w:r w:rsidR="00520F94" w:rsidRPr="0009783E">
          <w:rPr>
            <w:sz w:val="22"/>
          </w:rPr>
          <w:t>NCLT NCLAT and Jurisdiction</w:t>
        </w:r>
      </w:hyperlink>
      <w:r w:rsidR="00520F94" w:rsidRPr="0009783E">
        <w:rPr>
          <w:b/>
          <w:bCs/>
          <w:sz w:val="22"/>
        </w:rPr>
        <w:br/>
      </w:r>
      <w:r w:rsidR="00520F94" w:rsidRPr="0009783E">
        <w:rPr>
          <w:sz w:val="22"/>
        </w:rPr>
        <w:t>June 02, 2016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39" w:history="1">
        <w:r w:rsidR="00520F94" w:rsidRPr="0009783E">
          <w:rPr>
            <w:sz w:val="22"/>
          </w:rPr>
          <w:t>Notification of Sections Relevant for NCLT</w:t>
        </w:r>
      </w:hyperlink>
      <w:r w:rsidR="00520F94" w:rsidRPr="0009783E">
        <w:rPr>
          <w:sz w:val="22"/>
        </w:rPr>
        <w:br/>
        <w:t>June 02, 2016</w:t>
      </w:r>
    </w:p>
    <w:p w:rsidR="0009783E" w:rsidRDefault="0009783E" w:rsidP="0009783E">
      <w:pPr>
        <w:pStyle w:val="NormalWeb"/>
        <w:spacing w:line="360" w:lineRule="auto"/>
        <w:rPr>
          <w:rFonts w:cstheme="minorBidi"/>
          <w:sz w:val="22"/>
        </w:rPr>
      </w:pPr>
    </w:p>
    <w:p w:rsidR="0009783E" w:rsidRPr="0009783E" w:rsidRDefault="0009783E" w:rsidP="0009783E">
      <w:pPr>
        <w:pStyle w:val="NormalWeb"/>
        <w:spacing w:line="360" w:lineRule="auto"/>
        <w:rPr>
          <w:sz w:val="22"/>
        </w:rPr>
      </w:pPr>
    </w:p>
    <w:p w:rsidR="00520F94" w:rsidRPr="0009783E" w:rsidRDefault="00520F94" w:rsidP="0009783E">
      <w:pPr>
        <w:pStyle w:val="Heading2"/>
        <w:rPr>
          <w:rFonts w:eastAsia="Times New Roman"/>
        </w:rPr>
      </w:pPr>
      <w:r w:rsidRPr="0009783E">
        <w:rPr>
          <w:rFonts w:eastAsia="Times New Roman"/>
        </w:rPr>
        <w:t>Notes on Sections – Chapter XXVII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0" w:history="1">
        <w:r w:rsidR="00520F94" w:rsidRPr="0009783E">
          <w:rPr>
            <w:sz w:val="22"/>
          </w:rPr>
          <w:t>CONSTITUTION OF NATIONAL COMPANY LAW TRIBUNAL (Companies Act, 2013)</w:t>
        </w:r>
      </w:hyperlink>
      <w:r w:rsidR="00520F94" w:rsidRPr="0009783E">
        <w:rPr>
          <w:sz w:val="22"/>
        </w:rPr>
        <w:br/>
        <w:t>January 14, 2014</w:t>
      </w:r>
      <w:r w:rsidR="00520F94" w:rsidRPr="0009783E">
        <w:rPr>
          <w:sz w:val="22"/>
        </w:rPr>
        <w:br/>
        <w:t>Section 407, 408, 409, 410, 411, 412, 413, 414, 415, 416, 417, 418 and 466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1" w:history="1">
        <w:r w:rsidR="00520F94" w:rsidRPr="0009783E">
          <w:rPr>
            <w:sz w:val="22"/>
          </w:rPr>
          <w:t>POWER AND FUNCTION OF NATIONAL COMPANY LAW TRIBUNAL (companies Act, 2013)</w:t>
        </w:r>
      </w:hyperlink>
      <w:r w:rsidR="00520F94" w:rsidRPr="0009783E">
        <w:rPr>
          <w:sz w:val="22"/>
        </w:rPr>
        <w:br/>
        <w:t>January 17, 2014</w:t>
      </w:r>
      <w:r w:rsidR="00520F94" w:rsidRPr="0009783E">
        <w:rPr>
          <w:sz w:val="22"/>
        </w:rPr>
        <w:br/>
        <w:t>Section 419, 420, 421, 422, 423, 424, 425, 426, 427, 428, 429, 430, 431, 432, 433 and 434</w:t>
      </w:r>
    </w:p>
    <w:p w:rsidR="0009783E" w:rsidRDefault="0009783E" w:rsidP="0009783E">
      <w:pPr>
        <w:pStyle w:val="NormalWeb"/>
        <w:spacing w:line="360" w:lineRule="auto"/>
        <w:rPr>
          <w:rFonts w:cstheme="minorBidi"/>
          <w:sz w:val="22"/>
        </w:rPr>
      </w:pPr>
    </w:p>
    <w:p w:rsidR="0009783E" w:rsidRPr="0009783E" w:rsidRDefault="0009783E" w:rsidP="0009783E">
      <w:pPr>
        <w:pStyle w:val="NormalWeb"/>
        <w:spacing w:line="360" w:lineRule="auto"/>
        <w:rPr>
          <w:sz w:val="22"/>
        </w:rPr>
      </w:pPr>
    </w:p>
    <w:p w:rsidR="00520F94" w:rsidRPr="0009783E" w:rsidRDefault="00520F94" w:rsidP="0009783E">
      <w:pPr>
        <w:pStyle w:val="Heading2"/>
        <w:rPr>
          <w:rFonts w:eastAsia="Times New Roman"/>
        </w:rPr>
      </w:pPr>
      <w:r w:rsidRPr="0009783E">
        <w:rPr>
          <w:rFonts w:eastAsia="Times New Roman"/>
        </w:rPr>
        <w:t>The Companies (Removal of Difficulties) Order, 2013</w:t>
      </w:r>
    </w:p>
    <w:p w:rsidR="00520F94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2" w:history="1">
        <w:r w:rsidR="00520F94" w:rsidRPr="0009783E">
          <w:rPr>
            <w:sz w:val="22"/>
          </w:rPr>
          <w:t>ORDERS ISSUED UNDER COMPANIES ACT 2013</w:t>
        </w:r>
      </w:hyperlink>
      <w:r w:rsidR="00520F94" w:rsidRPr="0009783E">
        <w:rPr>
          <w:sz w:val="22"/>
        </w:rPr>
        <w:br/>
        <w:t>April 11, 2014</w:t>
      </w:r>
      <w:r w:rsidR="00520F94" w:rsidRPr="0009783E">
        <w:rPr>
          <w:sz w:val="22"/>
        </w:rPr>
        <w:br/>
        <w:t>Section 434</w:t>
      </w:r>
    </w:p>
    <w:p w:rsidR="00B2766C" w:rsidRDefault="00B2766C" w:rsidP="00B2766C">
      <w:pPr>
        <w:pStyle w:val="NormalWeb"/>
        <w:spacing w:line="360" w:lineRule="auto"/>
        <w:rPr>
          <w:sz w:val="22"/>
        </w:rPr>
      </w:pPr>
    </w:p>
    <w:p w:rsidR="00B2766C" w:rsidRPr="0009783E" w:rsidRDefault="00B2766C" w:rsidP="00B2766C">
      <w:pPr>
        <w:pStyle w:val="Heading2"/>
      </w:pPr>
      <w:r>
        <w:lastRenderedPageBreak/>
        <w:t xml:space="preserve">The </w:t>
      </w:r>
      <w:r w:rsidRPr="00B2766C">
        <w:t>Companies (Transfer of Pending Proceedings) Rules, 2016</w:t>
      </w:r>
    </w:p>
    <w:p w:rsidR="00520F94" w:rsidRPr="00B2766C" w:rsidRDefault="005E0A6E" w:rsidP="00B2766C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3" w:history="1">
        <w:r w:rsidR="00B2766C" w:rsidRPr="00B2766C">
          <w:rPr>
            <w:sz w:val="22"/>
          </w:rPr>
          <w:t>TRANSFER OF PROCEEDINGS</w:t>
        </w:r>
      </w:hyperlink>
      <w:r w:rsidR="00B2766C">
        <w:rPr>
          <w:sz w:val="22"/>
        </w:rPr>
        <w:br/>
      </w:r>
      <w:hyperlink r:id="rId444" w:tooltip="8:30 am" w:history="1">
        <w:r w:rsidR="00B2766C" w:rsidRPr="00B2766C">
          <w:rPr>
            <w:sz w:val="22"/>
          </w:rPr>
          <w:t>December 14, 2016</w:t>
        </w:r>
      </w:hyperlink>
      <w:r w:rsidR="00B2766C" w:rsidRPr="00B2766C">
        <w:rPr>
          <w:sz w:val="22"/>
        </w:rPr>
        <w:br/>
      </w:r>
    </w:p>
    <w:p w:rsidR="0009783E" w:rsidRPr="0009783E" w:rsidRDefault="0009783E" w:rsidP="0009783E">
      <w:pPr>
        <w:pStyle w:val="NormalWeb"/>
        <w:spacing w:line="360" w:lineRule="auto"/>
        <w:rPr>
          <w:sz w:val="22"/>
        </w:rPr>
      </w:pPr>
    </w:p>
    <w:p w:rsidR="00520F94" w:rsidRDefault="00520F94" w:rsidP="008D6CEE">
      <w:pPr>
        <w:pStyle w:val="Heading2"/>
        <w:spacing w:line="360" w:lineRule="auto"/>
        <w:rPr>
          <w:rFonts w:eastAsia="Times New Roman"/>
        </w:rPr>
      </w:pPr>
      <w:r>
        <w:rPr>
          <w:rFonts w:eastAsia="Times New Roman"/>
        </w:rPr>
        <w:t xml:space="preserve">The National Company Law Tribunal Rules, 2016 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5" w:history="1">
        <w:r w:rsidR="0009783E" w:rsidRPr="0009783E">
          <w:rPr>
            <w:sz w:val="22"/>
          </w:rPr>
          <w:t>BASIC INFORMATION ABOUT NCLT</w:t>
        </w:r>
      </w:hyperlink>
      <w:r w:rsidR="0009783E" w:rsidRPr="0009783E">
        <w:rPr>
          <w:sz w:val="22"/>
        </w:rPr>
        <w:br/>
      </w:r>
      <w:r w:rsidR="00520F94" w:rsidRPr="0009783E">
        <w:rPr>
          <w:sz w:val="22"/>
        </w:rPr>
        <w:t>August 19, 2016</w:t>
      </w:r>
      <w:r w:rsidR="009C3CC4">
        <w:rPr>
          <w:sz w:val="22"/>
        </w:rPr>
        <w:br/>
        <w:t>Rule 3, 4, 5, 7, 9, 10, 13, 14, 15,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6" w:history="1">
        <w:r w:rsidR="0009783E" w:rsidRPr="0009783E">
          <w:rPr>
            <w:sz w:val="22"/>
          </w:rPr>
          <w:t>POWER AND FUNCTIONS OF REGISTRAR ETC – NCLT/NCLAT</w:t>
        </w:r>
      </w:hyperlink>
      <w:r w:rsidR="0009783E" w:rsidRPr="0009783E">
        <w:rPr>
          <w:sz w:val="22"/>
        </w:rPr>
        <w:br/>
      </w:r>
      <w:r w:rsidR="00520F94" w:rsidRPr="0009783E">
        <w:rPr>
          <w:sz w:val="22"/>
        </w:rPr>
        <w:t>September 2, 2016</w:t>
      </w:r>
      <w:r w:rsidR="009C3CC4">
        <w:rPr>
          <w:sz w:val="22"/>
        </w:rPr>
        <w:br/>
        <w:t>Rule 16, 17, 18, 19,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7" w:history="1">
        <w:r w:rsidR="0009783E" w:rsidRPr="0009783E">
          <w:rPr>
            <w:sz w:val="22"/>
          </w:rPr>
          <w:t>INSTITUTION OF PROCEEDINGS BEFORE NCLT</w:t>
        </w:r>
      </w:hyperlink>
      <w:r w:rsidR="0009783E" w:rsidRPr="0009783E">
        <w:rPr>
          <w:sz w:val="22"/>
        </w:rPr>
        <w:br/>
      </w:r>
      <w:hyperlink r:id="rId448" w:tooltip="8:30 am" w:history="1">
        <w:r w:rsidR="00520F94" w:rsidRPr="0009783E">
          <w:rPr>
            <w:sz w:val="22"/>
          </w:rPr>
          <w:t>September 9, 2016</w:t>
        </w:r>
      </w:hyperlink>
      <w:r w:rsidR="009C3CC4">
        <w:br/>
        <w:t>Rule 20, 27, 31,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49" w:history="1">
        <w:r w:rsidR="0009783E" w:rsidRPr="0009783E">
          <w:rPr>
            <w:sz w:val="22"/>
          </w:rPr>
          <w:t>PRESENTATION OF PETITION – NCLT</w:t>
        </w:r>
      </w:hyperlink>
      <w:r w:rsidR="0009783E" w:rsidRPr="0009783E">
        <w:rPr>
          <w:sz w:val="22"/>
        </w:rPr>
        <w:t xml:space="preserve"> </w:t>
      </w:r>
      <w:r w:rsidR="0009783E" w:rsidRPr="0009783E">
        <w:rPr>
          <w:sz w:val="22"/>
        </w:rPr>
        <w:br/>
      </w:r>
      <w:hyperlink r:id="rId450" w:tooltip="8:30 am" w:history="1">
        <w:r w:rsidR="00520F94" w:rsidRPr="0009783E">
          <w:rPr>
            <w:sz w:val="22"/>
          </w:rPr>
          <w:t>September 16, 2016</w:t>
        </w:r>
      </w:hyperlink>
      <w:r w:rsidR="009C3CC4">
        <w:br/>
        <w:t xml:space="preserve">Rule 23, 24, 21, 28, 29, 30, </w:t>
      </w:r>
    </w:p>
    <w:p w:rsidR="00520F94" w:rsidRDefault="00520F94" w:rsidP="0009783E">
      <w:pPr>
        <w:pStyle w:val="NormalWeb"/>
        <w:spacing w:line="360" w:lineRule="auto"/>
        <w:rPr>
          <w:rFonts w:cstheme="minorBidi"/>
          <w:sz w:val="22"/>
        </w:rPr>
      </w:pPr>
    </w:p>
    <w:p w:rsidR="0009783E" w:rsidRPr="0009783E" w:rsidRDefault="0009783E" w:rsidP="0009783E">
      <w:pPr>
        <w:pStyle w:val="NormalWeb"/>
        <w:spacing w:line="360" w:lineRule="auto"/>
        <w:rPr>
          <w:sz w:val="22"/>
        </w:rPr>
      </w:pPr>
    </w:p>
    <w:p w:rsidR="00520F94" w:rsidRPr="0009783E" w:rsidRDefault="00520F94" w:rsidP="0009783E">
      <w:pPr>
        <w:pStyle w:val="Heading2"/>
        <w:rPr>
          <w:rFonts w:eastAsia="Times New Roman"/>
        </w:rPr>
      </w:pPr>
      <w:r w:rsidRPr="0009783E">
        <w:rPr>
          <w:rFonts w:eastAsia="Times New Roman"/>
        </w:rPr>
        <w:t>The National Company Law Appellate Tribunal Rules, 2016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51" w:history="1">
        <w:r w:rsidR="0009783E" w:rsidRPr="0009783E">
          <w:rPr>
            <w:sz w:val="22"/>
          </w:rPr>
          <w:t>BASIC INFORMATION ABOUT NCLAT</w:t>
        </w:r>
      </w:hyperlink>
      <w:r w:rsidR="0009783E" w:rsidRPr="0009783E">
        <w:rPr>
          <w:sz w:val="22"/>
        </w:rPr>
        <w:br/>
      </w:r>
      <w:r w:rsidR="00520F94" w:rsidRPr="0009783E">
        <w:rPr>
          <w:sz w:val="22"/>
        </w:rPr>
        <w:t>August 26, 2016</w:t>
      </w:r>
      <w:r w:rsidR="009C3CC4">
        <w:rPr>
          <w:sz w:val="22"/>
        </w:rPr>
        <w:br/>
        <w:t xml:space="preserve">Rule 3, 4, 5, 7, 9, 10, 13, 14, 15, 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52" w:history="1">
        <w:r w:rsidR="0009783E" w:rsidRPr="0009783E">
          <w:rPr>
            <w:sz w:val="22"/>
          </w:rPr>
          <w:t>POWER AND FUNCTIONS OF REGISTRAR ETC – NCLT/NCLAT</w:t>
        </w:r>
      </w:hyperlink>
      <w:r w:rsidR="0009783E" w:rsidRPr="0009783E">
        <w:rPr>
          <w:sz w:val="22"/>
        </w:rPr>
        <w:br/>
      </w:r>
      <w:r w:rsidR="00520F94" w:rsidRPr="0009783E">
        <w:rPr>
          <w:sz w:val="22"/>
        </w:rPr>
        <w:t>September 2, 2016</w:t>
      </w:r>
      <w:r w:rsidR="009C3CC4">
        <w:rPr>
          <w:sz w:val="22"/>
        </w:rPr>
        <w:br/>
        <w:t>Rule 16, 17, 18,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53" w:history="1">
        <w:r w:rsidR="0009783E" w:rsidRPr="0009783E">
          <w:rPr>
            <w:sz w:val="22"/>
          </w:rPr>
          <w:t>PRESENTATION OF APPEAL – NCLAT</w:t>
        </w:r>
      </w:hyperlink>
      <w:r w:rsidR="0009783E" w:rsidRPr="0009783E">
        <w:rPr>
          <w:sz w:val="22"/>
        </w:rPr>
        <w:br/>
      </w:r>
      <w:hyperlink r:id="rId454" w:tooltip="8:30 am" w:history="1">
        <w:r w:rsidR="00520F94" w:rsidRPr="0009783E">
          <w:rPr>
            <w:sz w:val="22"/>
          </w:rPr>
          <w:t>September 23, 2016</w:t>
        </w:r>
      </w:hyperlink>
      <w:r w:rsidR="009C3CC4">
        <w:br/>
        <w:t>Rule 22, 23, 24, 26, 27, 29,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55" w:history="1">
        <w:r w:rsidR="0009783E" w:rsidRPr="0009783E">
          <w:rPr>
            <w:sz w:val="22"/>
          </w:rPr>
          <w:t>CAUSE LIST – NCLAT</w:t>
        </w:r>
      </w:hyperlink>
      <w:r w:rsidR="0009783E" w:rsidRPr="0009783E">
        <w:rPr>
          <w:sz w:val="22"/>
        </w:rPr>
        <w:t xml:space="preserve"> </w:t>
      </w:r>
      <w:r w:rsidR="0009783E" w:rsidRPr="0009783E">
        <w:rPr>
          <w:sz w:val="22"/>
        </w:rPr>
        <w:br/>
      </w:r>
      <w:hyperlink r:id="rId456" w:tooltip="8:30 am" w:history="1">
        <w:r w:rsidR="00520F94" w:rsidRPr="0009783E">
          <w:rPr>
            <w:sz w:val="22"/>
          </w:rPr>
          <w:t>September 30, 2016</w:t>
        </w:r>
      </w:hyperlink>
      <w:r w:rsidR="009C3CC4">
        <w:br/>
        <w:t>Rule 33, 34,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57" w:history="1">
        <w:r w:rsidR="0009783E" w:rsidRPr="0009783E">
          <w:rPr>
            <w:sz w:val="22"/>
          </w:rPr>
          <w:t>RECORD OF PROCEEDINGS</w:t>
        </w:r>
      </w:hyperlink>
      <w:r w:rsidR="0009783E" w:rsidRPr="0009783E">
        <w:rPr>
          <w:sz w:val="22"/>
        </w:rPr>
        <w:t xml:space="preserve"> </w:t>
      </w:r>
      <w:r w:rsidR="0009783E" w:rsidRPr="0009783E">
        <w:rPr>
          <w:sz w:val="22"/>
        </w:rPr>
        <w:br/>
      </w:r>
      <w:hyperlink r:id="rId458" w:tooltip="8:30 am" w:history="1">
        <w:r w:rsidR="00520F94" w:rsidRPr="0009783E">
          <w:rPr>
            <w:sz w:val="22"/>
          </w:rPr>
          <w:t>October 14, 2016</w:t>
        </w:r>
      </w:hyperlink>
      <w:r w:rsidR="00BA2660">
        <w:br/>
      </w:r>
      <w:r w:rsidR="00BA2660">
        <w:rPr>
          <w:sz w:val="22"/>
        </w:rPr>
        <w:t xml:space="preserve">Rule 35, 36, 37, 38, 39, 40, 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59" w:history="1">
        <w:r w:rsidR="00520F94" w:rsidRPr="0009783E">
          <w:rPr>
            <w:sz w:val="22"/>
          </w:rPr>
          <w:t>SERVICE OF PROCESS – NCLAT</w:t>
        </w:r>
      </w:hyperlink>
      <w:r w:rsidR="00520F94" w:rsidRPr="0009783E">
        <w:rPr>
          <w:sz w:val="22"/>
        </w:rPr>
        <w:t xml:space="preserve"> </w:t>
      </w:r>
      <w:r w:rsidR="00520F94" w:rsidRPr="0009783E">
        <w:rPr>
          <w:sz w:val="22"/>
        </w:rPr>
        <w:br/>
      </w:r>
      <w:hyperlink r:id="rId460" w:tooltip="8:30 am" w:history="1">
        <w:r w:rsidR="00520F94" w:rsidRPr="0009783E">
          <w:rPr>
            <w:sz w:val="22"/>
          </w:rPr>
          <w:t>October 21, 2016</w:t>
        </w:r>
      </w:hyperlink>
      <w:r w:rsidR="00BA2660">
        <w:br/>
        <w:t xml:space="preserve">Rule 48, 49, 50, 51, 52, 53, 54, </w:t>
      </w:r>
    </w:p>
    <w:p w:rsidR="00520F94" w:rsidRPr="009951A8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1" w:history="1">
        <w:r w:rsidR="0009783E" w:rsidRPr="0009783E">
          <w:rPr>
            <w:sz w:val="22"/>
          </w:rPr>
          <w:t>INSPECTION OF RECORD – NCLAT</w:t>
        </w:r>
      </w:hyperlink>
      <w:r w:rsidR="0009783E" w:rsidRPr="0009783E">
        <w:rPr>
          <w:sz w:val="22"/>
        </w:rPr>
        <w:t xml:space="preserve">  </w:t>
      </w:r>
      <w:r w:rsidR="0009783E" w:rsidRPr="0009783E">
        <w:rPr>
          <w:sz w:val="22"/>
        </w:rPr>
        <w:br/>
      </w:r>
      <w:hyperlink r:id="rId462" w:tooltip="8:30 am" w:history="1">
        <w:r w:rsidR="00520F94" w:rsidRPr="0009783E">
          <w:rPr>
            <w:sz w:val="22"/>
          </w:rPr>
          <w:t>October 28, 2016</w:t>
        </w:r>
      </w:hyperlink>
      <w:r w:rsidR="00BA2660">
        <w:br/>
        <w:t xml:space="preserve">Rule 57 – 62 </w:t>
      </w:r>
    </w:p>
    <w:p w:rsidR="009951A8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3" w:history="1">
        <w:r w:rsidR="00BA2660" w:rsidRPr="00780974">
          <w:rPr>
            <w:sz w:val="22"/>
          </w:rPr>
          <w:t>APPEARANCE OF AUTHORISED REPRESENTATIVE – NCLAT</w:t>
        </w:r>
      </w:hyperlink>
      <w:r w:rsidR="00BA2660" w:rsidRPr="00780974">
        <w:rPr>
          <w:sz w:val="22"/>
        </w:rPr>
        <w:br/>
      </w:r>
      <w:hyperlink r:id="rId464" w:tooltip="8:30 am" w:history="1">
        <w:r w:rsidR="009951A8" w:rsidRPr="00780974">
          <w:rPr>
            <w:sz w:val="22"/>
          </w:rPr>
          <w:t>November 4, 2016</w:t>
        </w:r>
      </w:hyperlink>
      <w:r w:rsidR="009951A8" w:rsidRPr="00780974">
        <w:rPr>
          <w:sz w:val="22"/>
        </w:rPr>
        <w:br/>
        <w:t>Rule 63-66</w:t>
      </w:r>
    </w:p>
    <w:p w:rsidR="00520F94" w:rsidRDefault="00520F94" w:rsidP="0009783E">
      <w:pPr>
        <w:pStyle w:val="NormalWeb"/>
        <w:spacing w:line="360" w:lineRule="auto"/>
        <w:rPr>
          <w:rFonts w:cstheme="minorBidi"/>
          <w:sz w:val="22"/>
        </w:rPr>
      </w:pPr>
    </w:p>
    <w:p w:rsidR="0009783E" w:rsidRPr="0009783E" w:rsidRDefault="0009783E" w:rsidP="0009783E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09783E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Court Cases</w:t>
      </w:r>
    </w:p>
    <w:p w:rsidR="00520F94" w:rsidRPr="0009783E" w:rsidRDefault="005E0A6E" w:rsidP="0009783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5" w:history="1">
        <w:r w:rsidR="0009783E" w:rsidRPr="0009783E">
          <w:rPr>
            <w:sz w:val="22"/>
          </w:rPr>
          <w:t>SUPREME COURT NCLT DECISION DATED 14TH MAY 2015</w:t>
        </w:r>
      </w:hyperlink>
      <w:r w:rsidR="0009783E" w:rsidRPr="0009783E">
        <w:rPr>
          <w:sz w:val="22"/>
        </w:rPr>
        <w:br/>
        <w:t>MAY 15, 2015</w:t>
      </w:r>
    </w:p>
    <w:p w:rsidR="00520F94" w:rsidRDefault="00520F94" w:rsidP="0009783E">
      <w:pPr>
        <w:pStyle w:val="NormalWeb"/>
        <w:spacing w:line="360" w:lineRule="auto"/>
        <w:rPr>
          <w:rFonts w:cstheme="minorBidi"/>
          <w:sz w:val="22"/>
        </w:rPr>
      </w:pPr>
    </w:p>
    <w:p w:rsidR="0018386D" w:rsidRPr="00C449DC" w:rsidRDefault="0018386D" w:rsidP="0018386D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among early invitee on google’s accelerated mobile page program.</w:t>
      </w:r>
    </w:p>
    <w:p w:rsidR="00C1386C" w:rsidRDefault="00C1386C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C1386C" w:rsidRDefault="00C1386C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br w:type="page"/>
      </w:r>
    </w:p>
    <w:p w:rsidR="00520F94" w:rsidRPr="00C4322D" w:rsidRDefault="00520F94" w:rsidP="0096530E">
      <w:pPr>
        <w:pStyle w:val="Heading1"/>
      </w:pPr>
      <w:r w:rsidRPr="00C4322D">
        <w:lastRenderedPageBreak/>
        <w:t>Chapter XXVIII - Special courts</w:t>
      </w:r>
    </w:p>
    <w:p w:rsidR="00520F94" w:rsidRPr="00C4322D" w:rsidRDefault="00520F94" w:rsidP="00CD0E2E">
      <w:pPr>
        <w:pStyle w:val="Heading2"/>
      </w:pPr>
      <w:r w:rsidRPr="00C4322D">
        <w:t>Notes on Sections - Chapter XXVIII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6" w:history="1">
        <w:r w:rsidR="00520F94" w:rsidRPr="00CD0E2E">
          <w:rPr>
            <w:sz w:val="22"/>
          </w:rPr>
          <w:t>SPECIAL COURTS AND MEDIATION &amp; CONCILIATION PENAL (Companies Act, 2013)</w:t>
        </w:r>
      </w:hyperlink>
      <w:r w:rsidR="00520F94" w:rsidRPr="00CD0E2E">
        <w:rPr>
          <w:sz w:val="22"/>
        </w:rPr>
        <w:br/>
        <w:t>January 24, 2014</w:t>
      </w:r>
      <w:r w:rsidR="00520F94" w:rsidRPr="00CD0E2E">
        <w:rPr>
          <w:sz w:val="22"/>
        </w:rPr>
        <w:br/>
        <w:t>Section 435, 436, 437, 438, 439, 440, 441, 442, 443, 444, 445 and 446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7" w:history="1">
        <w:r w:rsidR="00CD0E2E" w:rsidRPr="00CD0E2E">
          <w:rPr>
            <w:sz w:val="22"/>
          </w:rPr>
          <w:t>SPECIAL COURTS</w:t>
        </w:r>
      </w:hyperlink>
      <w:r w:rsidR="00CD0E2E" w:rsidRPr="00CD0E2E">
        <w:rPr>
          <w:sz w:val="22"/>
        </w:rPr>
        <w:br/>
      </w:r>
      <w:r w:rsidR="00520F94" w:rsidRPr="00CD0E2E">
        <w:rPr>
          <w:sz w:val="22"/>
        </w:rPr>
        <w:t>June 03, 2016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520F94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8386D" w:rsidRDefault="0018386D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8386D" w:rsidRPr="00C449DC" w:rsidRDefault="0018386D" w:rsidP="0018386D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AishMGhrana Law Governance Responsibility – is mobile friendly blog.</w:t>
      </w:r>
    </w:p>
    <w:p w:rsidR="0018386D" w:rsidRPr="00C4322D" w:rsidRDefault="0018386D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CD0E2E" w:rsidRDefault="00CD0E2E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CD0E2E">
      <w:pPr>
        <w:pStyle w:val="Heading1"/>
      </w:pPr>
      <w:r w:rsidRPr="00C4322D">
        <w:lastRenderedPageBreak/>
        <w:t>Chapter XXIX - Miscellaneous</w:t>
      </w:r>
    </w:p>
    <w:p w:rsidR="00520F94" w:rsidRPr="00C4322D" w:rsidRDefault="00520F94" w:rsidP="00CD0E2E">
      <w:pPr>
        <w:pStyle w:val="Heading2"/>
        <w:rPr>
          <w:rFonts w:eastAsia="Times New Roman"/>
        </w:rPr>
      </w:pPr>
      <w:r w:rsidRPr="00C4322D">
        <w:rPr>
          <w:rFonts w:eastAsia="Times New Roman"/>
        </w:rPr>
        <w:t>Notes on Sections - Chapter XXIX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8" w:history="1">
        <w:r w:rsidR="00520F94" w:rsidRPr="00CD0E2E">
          <w:rPr>
            <w:sz w:val="22"/>
          </w:rPr>
          <w:t>DORMANT COMPANIES (Companies Act, 2013)</w:t>
        </w:r>
      </w:hyperlink>
      <w:r w:rsidR="00520F94" w:rsidRPr="00CD0E2E">
        <w:rPr>
          <w:sz w:val="22"/>
        </w:rPr>
        <w:br/>
        <w:t>January 21, 2014</w:t>
      </w:r>
      <w:r w:rsidR="00520F94" w:rsidRPr="00CD0E2E">
        <w:rPr>
          <w:sz w:val="22"/>
        </w:rPr>
        <w:br/>
        <w:t>Section 455 and others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69" w:history="1">
        <w:r w:rsidR="00520F94" w:rsidRPr="00CD0E2E">
          <w:rPr>
            <w:sz w:val="22"/>
          </w:rPr>
          <w:t>REPEAL AND SAVINGS (COMPANIES ACT, 2013)</w:t>
        </w:r>
      </w:hyperlink>
      <w:r w:rsidR="00520F94" w:rsidRPr="00CD0E2E">
        <w:rPr>
          <w:sz w:val="22"/>
        </w:rPr>
        <w:br/>
        <w:t>January 21, 2014</w:t>
      </w:r>
      <w:r w:rsidR="00520F94" w:rsidRPr="00CD0E2E">
        <w:rPr>
          <w:sz w:val="22"/>
        </w:rPr>
        <w:br/>
        <w:t>Section 465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0" w:history="1">
        <w:r w:rsidR="00520F94" w:rsidRPr="00CD0E2E">
          <w:rPr>
            <w:sz w:val="22"/>
          </w:rPr>
          <w:t>FRAUD AND OTHER PUNISHMENTS (Companies Act, 2013)</w:t>
        </w:r>
      </w:hyperlink>
      <w:r w:rsidR="00520F94" w:rsidRPr="00CD0E2E">
        <w:rPr>
          <w:sz w:val="22"/>
        </w:rPr>
        <w:br/>
        <w:t>January 28, 2014</w:t>
      </w:r>
      <w:r w:rsidR="00520F94" w:rsidRPr="00CD0E2E">
        <w:rPr>
          <w:sz w:val="22"/>
        </w:rPr>
        <w:br/>
        <w:t>Section 447, 448, 449, 450, 451, 452, 453 and 454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1" w:history="1">
        <w:r w:rsidR="00520F94" w:rsidRPr="00CD0E2E">
          <w:rPr>
            <w:sz w:val="22"/>
          </w:rPr>
          <w:t>MISCELLANEOUS POWERS AND PROVISIONS (Companies Act, 2013)</w:t>
        </w:r>
      </w:hyperlink>
      <w:r w:rsidR="00520F94" w:rsidRPr="00CD0E2E">
        <w:rPr>
          <w:sz w:val="22"/>
        </w:rPr>
        <w:br/>
        <w:t>January 31, 2014</w:t>
      </w:r>
      <w:r w:rsidR="00520F94" w:rsidRPr="00CD0E2E">
        <w:rPr>
          <w:sz w:val="22"/>
        </w:rPr>
        <w:br/>
        <w:t>Section 456, 457, 458, 459, 460, 461, 462, 463, 464, 467, 468, 469 and 470</w:t>
      </w:r>
    </w:p>
    <w:p w:rsidR="00CD0E2E" w:rsidRDefault="00CD0E2E" w:rsidP="00CD0E2E">
      <w:pPr>
        <w:pStyle w:val="NormalWeb"/>
        <w:spacing w:line="360" w:lineRule="auto"/>
        <w:rPr>
          <w:rFonts w:cstheme="minorBidi"/>
          <w:sz w:val="22"/>
        </w:rPr>
      </w:pPr>
    </w:p>
    <w:p w:rsidR="00CD0E2E" w:rsidRPr="00CD0E2E" w:rsidRDefault="00CD0E2E" w:rsidP="00CD0E2E">
      <w:pPr>
        <w:pStyle w:val="NormalWeb"/>
        <w:spacing w:line="360" w:lineRule="auto"/>
        <w:rPr>
          <w:sz w:val="22"/>
        </w:rPr>
      </w:pPr>
    </w:p>
    <w:p w:rsidR="00520F94" w:rsidRPr="00CD0E2E" w:rsidRDefault="00520F94" w:rsidP="00CD0E2E">
      <w:pPr>
        <w:pStyle w:val="Heading2"/>
      </w:pPr>
      <w:r w:rsidRPr="00CD0E2E">
        <w:t>Exemption Notifications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2" w:history="1">
        <w:r w:rsidR="00520F94" w:rsidRPr="00CD0E2E">
          <w:rPr>
            <w:sz w:val="22"/>
          </w:rPr>
          <w:t>EXEMPTION TO NIDHI COMPANIES</w:t>
        </w:r>
      </w:hyperlink>
      <w:r w:rsidR="00520F94" w:rsidRPr="00CD0E2E">
        <w:rPr>
          <w:sz w:val="22"/>
        </w:rPr>
        <w:br/>
        <w:t>June 9, 2015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3" w:history="1">
        <w:r w:rsidR="00520F94" w:rsidRPr="00CD0E2E">
          <w:rPr>
            <w:sz w:val="22"/>
          </w:rPr>
          <w:t>EXEMPTION TO NON PROFIT COMPANIES</w:t>
        </w:r>
      </w:hyperlink>
      <w:r w:rsidR="00520F94" w:rsidRPr="00CD0E2E">
        <w:rPr>
          <w:sz w:val="22"/>
        </w:rPr>
        <w:br/>
        <w:t>June 10, 2015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4" w:history="1">
        <w:r w:rsidR="00520F94" w:rsidRPr="00CD0E2E">
          <w:rPr>
            <w:sz w:val="22"/>
          </w:rPr>
          <w:t>EXEMPTION TO GOVERNMENT COMPANIES</w:t>
        </w:r>
      </w:hyperlink>
      <w:r w:rsidR="00520F94" w:rsidRPr="00CD0E2E">
        <w:rPr>
          <w:sz w:val="22"/>
        </w:rPr>
        <w:br/>
        <w:t>June 11, 2015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5" w:history="1">
        <w:r w:rsidR="00520F94" w:rsidRPr="00CD0E2E">
          <w:rPr>
            <w:sz w:val="22"/>
          </w:rPr>
          <w:t>EXEMPTION TO PRIVATE COMPANIES</w:t>
        </w:r>
      </w:hyperlink>
      <w:r w:rsidR="00520F94" w:rsidRPr="00CD0E2E">
        <w:rPr>
          <w:sz w:val="22"/>
        </w:rPr>
        <w:br/>
        <w:t>June 12, 2015</w:t>
      </w:r>
    </w:p>
    <w:p w:rsidR="00CD0E2E" w:rsidRDefault="00CD0E2E" w:rsidP="00CD0E2E">
      <w:pPr>
        <w:pStyle w:val="NormalWeb"/>
        <w:spacing w:line="360" w:lineRule="auto"/>
        <w:rPr>
          <w:rFonts w:cstheme="minorBidi"/>
          <w:sz w:val="22"/>
        </w:rPr>
      </w:pPr>
    </w:p>
    <w:p w:rsidR="00CD0E2E" w:rsidRDefault="00CD0E2E" w:rsidP="00CD0E2E">
      <w:pPr>
        <w:pStyle w:val="NormalWeb"/>
        <w:spacing w:line="360" w:lineRule="auto"/>
        <w:rPr>
          <w:sz w:val="22"/>
        </w:rPr>
      </w:pPr>
    </w:p>
    <w:p w:rsidR="00C24A64" w:rsidRDefault="00C24A64" w:rsidP="00C24A64">
      <w:pPr>
        <w:pStyle w:val="Heading2"/>
      </w:pPr>
      <w:r>
        <w:lastRenderedPageBreak/>
        <w:t>Notifications</w:t>
      </w:r>
    </w:p>
    <w:p w:rsidR="00C24A64" w:rsidRDefault="005E0A6E" w:rsidP="00C24A64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6" w:history="1">
        <w:r w:rsidR="00C24A64" w:rsidRPr="00C24A64">
          <w:rPr>
            <w:sz w:val="22"/>
          </w:rPr>
          <w:t>POWERS DELEGATED TO REGIONAL DIRECTOR </w:t>
        </w:r>
      </w:hyperlink>
      <w:r w:rsidR="00C24A64" w:rsidRPr="00C24A64">
        <w:rPr>
          <w:sz w:val="22"/>
        </w:rPr>
        <w:br/>
      </w:r>
      <w:hyperlink r:id="rId477" w:tooltip="8:30 am" w:history="1">
        <w:r w:rsidR="00C24A64" w:rsidRPr="00C24A64">
          <w:rPr>
            <w:sz w:val="22"/>
          </w:rPr>
          <w:t>December 30, 2016</w:t>
        </w:r>
      </w:hyperlink>
    </w:p>
    <w:p w:rsidR="000C2617" w:rsidRDefault="000C2617" w:rsidP="000C2617">
      <w:pPr>
        <w:pStyle w:val="NormalWeb"/>
        <w:spacing w:line="360" w:lineRule="auto"/>
        <w:rPr>
          <w:sz w:val="22"/>
        </w:rPr>
      </w:pPr>
    </w:p>
    <w:p w:rsidR="000C2617" w:rsidRPr="00CD0E2E" w:rsidRDefault="000C2617" w:rsidP="000C2617">
      <w:pPr>
        <w:pStyle w:val="NormalWeb"/>
        <w:spacing w:line="360" w:lineRule="auto"/>
        <w:rPr>
          <w:sz w:val="22"/>
        </w:rPr>
      </w:pPr>
    </w:p>
    <w:p w:rsidR="00520F94" w:rsidRPr="00CD0E2E" w:rsidRDefault="00520F94" w:rsidP="00CD0E2E">
      <w:pPr>
        <w:pStyle w:val="Heading2"/>
        <w:rPr>
          <w:rFonts w:eastAsia="Times New Roman"/>
        </w:rPr>
      </w:pPr>
      <w:r w:rsidRPr="00CD0E2E">
        <w:rPr>
          <w:rFonts w:eastAsia="Times New Roman"/>
        </w:rPr>
        <w:t>The Companies (Miscellaneous) Rules, 2014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8" w:history="1">
        <w:r w:rsidR="00520F94" w:rsidRPr="00CD0E2E">
          <w:rPr>
            <w:sz w:val="22"/>
          </w:rPr>
          <w:t>DORMANT COMPANIES</w:t>
        </w:r>
      </w:hyperlink>
      <w:r w:rsidR="00520F94" w:rsidRPr="00CD0E2E">
        <w:rPr>
          <w:sz w:val="22"/>
        </w:rPr>
        <w:br/>
        <w:t>August 28, 2014</w:t>
      </w:r>
      <w:r w:rsidR="007762EA">
        <w:rPr>
          <w:sz w:val="22"/>
        </w:rPr>
        <w:br/>
        <w:t xml:space="preserve">Rule 3, 4, 5, 6, 7, 8, 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79" w:history="1">
        <w:r w:rsidR="00520F94" w:rsidRPr="00CD0E2E">
          <w:rPr>
            <w:sz w:val="22"/>
          </w:rPr>
          <w:t>MISCELLANEOUS RULES</w:t>
        </w:r>
      </w:hyperlink>
      <w:r w:rsidR="00520F94" w:rsidRPr="00CD0E2E">
        <w:rPr>
          <w:sz w:val="22"/>
        </w:rPr>
        <w:br/>
        <w:t>August 29, 2014</w:t>
      </w:r>
      <w:r w:rsidR="007762EA">
        <w:rPr>
          <w:sz w:val="22"/>
        </w:rPr>
        <w:br/>
        <w:t>Rule 9, 10, 11</w:t>
      </w:r>
    </w:p>
    <w:p w:rsidR="00CD0E2E" w:rsidRPr="00CD0E2E" w:rsidRDefault="00CD0E2E" w:rsidP="00CD0E2E">
      <w:pPr>
        <w:pStyle w:val="NormalWeb"/>
        <w:spacing w:line="360" w:lineRule="auto"/>
        <w:rPr>
          <w:sz w:val="22"/>
        </w:rPr>
      </w:pPr>
    </w:p>
    <w:p w:rsidR="00520F94" w:rsidRPr="00CD0E2E" w:rsidRDefault="00520F94" w:rsidP="00CD0E2E">
      <w:pPr>
        <w:pStyle w:val="Heading2"/>
        <w:rPr>
          <w:rFonts w:eastAsia="Times New Roman"/>
        </w:rPr>
      </w:pPr>
      <w:r w:rsidRPr="00CD0E2E">
        <w:rPr>
          <w:rFonts w:eastAsia="Times New Roman"/>
        </w:rPr>
        <w:t>The Companies (Adjudication of Penalties) Rules, 2014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0" w:history="1">
        <w:r w:rsidR="00520F94" w:rsidRPr="00CD0E2E">
          <w:rPr>
            <w:sz w:val="22"/>
          </w:rPr>
          <w:t>ADJUDICATION OF PENALTIES</w:t>
        </w:r>
      </w:hyperlink>
      <w:r w:rsidR="00520F94" w:rsidRPr="00CD0E2E">
        <w:rPr>
          <w:sz w:val="22"/>
        </w:rPr>
        <w:br/>
        <w:t>September 1, 2014</w:t>
      </w:r>
      <w:r w:rsidR="003C5705">
        <w:rPr>
          <w:sz w:val="22"/>
        </w:rPr>
        <w:br/>
        <w:t>Rule 3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1" w:history="1">
        <w:r w:rsidR="00525EE7" w:rsidRPr="00CD0E2E">
          <w:rPr>
            <w:sz w:val="22"/>
          </w:rPr>
          <w:t>APPEAL AGAINST ORDER OF ADJUDICATING OFFICER</w:t>
        </w:r>
      </w:hyperlink>
      <w:r w:rsidR="00525EE7" w:rsidRPr="00CD0E2E">
        <w:rPr>
          <w:sz w:val="22"/>
        </w:rPr>
        <w:br/>
      </w:r>
      <w:r w:rsidR="00520F94" w:rsidRPr="00CD0E2E">
        <w:rPr>
          <w:sz w:val="22"/>
        </w:rPr>
        <w:t>September 2, 2014</w:t>
      </w:r>
      <w:r w:rsidR="003C5705">
        <w:rPr>
          <w:sz w:val="22"/>
        </w:rPr>
        <w:br/>
        <w:t>Rule 4</w:t>
      </w:r>
      <w:r w:rsidR="007762EA">
        <w:rPr>
          <w:sz w:val="22"/>
        </w:rPr>
        <w:t>, 5, 6</w:t>
      </w:r>
    </w:p>
    <w:p w:rsidR="00CD0E2E" w:rsidRDefault="00CD0E2E" w:rsidP="00CD0E2E">
      <w:pPr>
        <w:pStyle w:val="NormalWeb"/>
        <w:spacing w:line="360" w:lineRule="auto"/>
        <w:rPr>
          <w:rFonts w:cstheme="minorBidi"/>
          <w:sz w:val="22"/>
        </w:rPr>
      </w:pPr>
    </w:p>
    <w:p w:rsidR="00CD0E2E" w:rsidRPr="00CD0E2E" w:rsidRDefault="00CD0E2E" w:rsidP="00CD0E2E">
      <w:pPr>
        <w:pStyle w:val="NormalWeb"/>
        <w:spacing w:line="360" w:lineRule="auto"/>
        <w:rPr>
          <w:sz w:val="22"/>
        </w:rPr>
      </w:pPr>
    </w:p>
    <w:p w:rsidR="00520F94" w:rsidRPr="00CD0E2E" w:rsidRDefault="00520F94" w:rsidP="00CD0E2E">
      <w:pPr>
        <w:pStyle w:val="Heading2"/>
        <w:rPr>
          <w:rFonts w:eastAsia="Times New Roman"/>
        </w:rPr>
      </w:pPr>
      <w:r w:rsidRPr="00CD0E2E">
        <w:rPr>
          <w:rFonts w:eastAsia="Times New Roman"/>
        </w:rPr>
        <w:t>The Company Law Settlement Scheme 2014 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2" w:history="1">
        <w:r w:rsidR="00525EE7" w:rsidRPr="00CD0E2E">
          <w:rPr>
            <w:sz w:val="22"/>
          </w:rPr>
          <w:t>COMPANY LAW SETTLEMENT SCHEME 2014</w:t>
        </w:r>
      </w:hyperlink>
      <w:r w:rsidR="00525EE7" w:rsidRPr="00CD0E2E">
        <w:rPr>
          <w:sz w:val="22"/>
        </w:rPr>
        <w:br/>
      </w:r>
      <w:r w:rsidR="00520F94" w:rsidRPr="00CD0E2E">
        <w:rPr>
          <w:sz w:val="22"/>
        </w:rPr>
        <w:t>August 29, 2014</w:t>
      </w:r>
    </w:p>
    <w:p w:rsidR="00CD0E2E" w:rsidRDefault="00CD0E2E" w:rsidP="00CD0E2E">
      <w:pPr>
        <w:pStyle w:val="NormalWeb"/>
        <w:spacing w:line="360" w:lineRule="auto"/>
        <w:rPr>
          <w:rFonts w:cstheme="minorBidi"/>
          <w:sz w:val="22"/>
        </w:rPr>
      </w:pPr>
    </w:p>
    <w:p w:rsidR="00CD0E2E" w:rsidRPr="00CD0E2E" w:rsidRDefault="00CD0E2E" w:rsidP="00CD0E2E">
      <w:pPr>
        <w:pStyle w:val="NormalWeb"/>
        <w:spacing w:line="360" w:lineRule="auto"/>
        <w:rPr>
          <w:sz w:val="22"/>
        </w:rPr>
      </w:pPr>
    </w:p>
    <w:p w:rsidR="00520F94" w:rsidRPr="00CD0E2E" w:rsidRDefault="00520F94" w:rsidP="00CD0E2E">
      <w:pPr>
        <w:pStyle w:val="Heading2"/>
        <w:rPr>
          <w:rFonts w:eastAsia="Times New Roman"/>
        </w:rPr>
      </w:pPr>
      <w:r w:rsidRPr="00CD0E2E">
        <w:rPr>
          <w:rFonts w:eastAsia="Times New Roman"/>
        </w:rPr>
        <w:t>MCS Forms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3" w:history="1">
        <w:r w:rsidR="00520F94" w:rsidRPr="00CD0E2E">
          <w:rPr>
            <w:sz w:val="22"/>
          </w:rPr>
          <w:t>MCS – 1</w:t>
        </w:r>
      </w:hyperlink>
      <w:r w:rsidR="00520F94" w:rsidRPr="00CD0E2E">
        <w:rPr>
          <w:sz w:val="22"/>
        </w:rPr>
        <w:br/>
        <w:t>July 13, 2014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4" w:history="1">
        <w:r w:rsidR="00520F94" w:rsidRPr="00CD0E2E">
          <w:rPr>
            <w:sz w:val="22"/>
          </w:rPr>
          <w:t>MSC – 3</w:t>
        </w:r>
      </w:hyperlink>
      <w:r w:rsidR="00520F94" w:rsidRPr="00CD0E2E">
        <w:rPr>
          <w:sz w:val="22"/>
        </w:rPr>
        <w:br/>
        <w:t>July 13, 2014</w:t>
      </w:r>
    </w:p>
    <w:p w:rsidR="00520F94" w:rsidRPr="00CD0E2E" w:rsidRDefault="005E0A6E" w:rsidP="00CD0E2E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5" w:history="1">
        <w:r w:rsidR="00520F94" w:rsidRPr="00CD0E2E">
          <w:rPr>
            <w:sz w:val="22"/>
          </w:rPr>
          <w:t>MSC – 4</w:t>
        </w:r>
      </w:hyperlink>
      <w:r w:rsidR="00520F94" w:rsidRPr="00CD0E2E">
        <w:rPr>
          <w:sz w:val="22"/>
        </w:rPr>
        <w:br/>
        <w:t>July 13, 2014</w:t>
      </w:r>
    </w:p>
    <w:p w:rsidR="00520F94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8386D" w:rsidRDefault="0018386D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8386D" w:rsidRPr="00C4322D" w:rsidRDefault="0018386D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8386D" w:rsidRPr="00C449DC" w:rsidRDefault="0018386D" w:rsidP="0018386D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5000+ readers are regular followers of AishMGhrana Law Governance Responsibility.</w:t>
      </w:r>
    </w:p>
    <w:p w:rsidR="003C5705" w:rsidRDefault="003C5705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br w:type="page"/>
      </w:r>
    </w:p>
    <w:p w:rsidR="00520F94" w:rsidRPr="00C4322D" w:rsidRDefault="00520F94" w:rsidP="00CD0E2E">
      <w:pPr>
        <w:pStyle w:val="Heading1"/>
        <w:rPr>
          <w:color w:val="333333"/>
        </w:rPr>
      </w:pPr>
      <w:r w:rsidRPr="00C4322D">
        <w:lastRenderedPageBreak/>
        <w:t>The Companies Amendment Act 2015</w:t>
      </w:r>
      <w:r w:rsidRPr="00C4322D">
        <w:rPr>
          <w:color w:val="333333"/>
        </w:rPr>
        <w:t> </w:t>
      </w:r>
    </w:p>
    <w:p w:rsidR="00520F94" w:rsidRPr="00E5372B" w:rsidRDefault="005E0A6E" w:rsidP="00E5372B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6" w:history="1">
        <w:r w:rsidR="00520F94" w:rsidRPr="00E5372B">
          <w:rPr>
            <w:sz w:val="22"/>
          </w:rPr>
          <w:t>THE COMPANIES AMENDMENT BILL 2014: PART 1 OF 3</w:t>
        </w:r>
        <w:r w:rsidR="00520F94" w:rsidRPr="00E5372B">
          <w:rPr>
            <w:sz w:val="22"/>
          </w:rPr>
          <w:br/>
        </w:r>
      </w:hyperlink>
      <w:r w:rsidR="00520F94" w:rsidRPr="00E5372B">
        <w:rPr>
          <w:sz w:val="22"/>
        </w:rPr>
        <w:t>January 2, 2015</w:t>
      </w:r>
    </w:p>
    <w:p w:rsidR="00520F94" w:rsidRPr="00E5372B" w:rsidRDefault="005E0A6E" w:rsidP="00E5372B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7" w:history="1">
        <w:r w:rsidR="00520F94" w:rsidRPr="00E5372B">
          <w:rPr>
            <w:sz w:val="22"/>
          </w:rPr>
          <w:t>THE COMPANIES AMENDMENT BILL 2014: PART 2 OF 3</w:t>
        </w:r>
        <w:r w:rsidR="00520F94" w:rsidRPr="00E5372B">
          <w:rPr>
            <w:sz w:val="22"/>
          </w:rPr>
          <w:br/>
        </w:r>
      </w:hyperlink>
      <w:r w:rsidR="00520F94" w:rsidRPr="00E5372B">
        <w:rPr>
          <w:sz w:val="22"/>
        </w:rPr>
        <w:t>January 6, 2015</w:t>
      </w:r>
    </w:p>
    <w:p w:rsidR="00520F94" w:rsidRPr="00E5372B" w:rsidRDefault="005E0A6E" w:rsidP="00E5372B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8" w:history="1">
        <w:r w:rsidR="00520F94" w:rsidRPr="00E5372B">
          <w:rPr>
            <w:sz w:val="22"/>
          </w:rPr>
          <w:t>THE COMPANIES AMENDMENT BILL 2014: PART 3 OF 3</w:t>
        </w:r>
        <w:r w:rsidR="00520F94" w:rsidRPr="00E5372B">
          <w:rPr>
            <w:sz w:val="22"/>
          </w:rPr>
          <w:br/>
        </w:r>
      </w:hyperlink>
      <w:r w:rsidR="00520F94" w:rsidRPr="00E5372B">
        <w:rPr>
          <w:sz w:val="22"/>
        </w:rPr>
        <w:t>January 9, 2015</w:t>
      </w:r>
    </w:p>
    <w:p w:rsidR="00520F94" w:rsidRPr="00E5372B" w:rsidRDefault="005E0A6E" w:rsidP="00E5372B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89" w:history="1">
        <w:r w:rsidR="00525EE7" w:rsidRPr="00E5372B">
          <w:rPr>
            <w:sz w:val="22"/>
          </w:rPr>
          <w:t>PART OF COMPANIES AMENDMENT ACT BECAME EFFECTIVE</w:t>
        </w:r>
      </w:hyperlink>
      <w:r w:rsidR="00525EE7" w:rsidRPr="00E5372B">
        <w:rPr>
          <w:sz w:val="22"/>
        </w:rPr>
        <w:br/>
      </w:r>
      <w:r w:rsidR="00520F94" w:rsidRPr="00E5372B">
        <w:rPr>
          <w:sz w:val="22"/>
        </w:rPr>
        <w:t>June 1, 2015</w:t>
      </w:r>
    </w:p>
    <w:p w:rsidR="00520F94" w:rsidRPr="00E5372B" w:rsidRDefault="005E0A6E" w:rsidP="00E5372B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0" w:history="1">
        <w:r w:rsidR="00525EE7" w:rsidRPr="00E5372B">
          <w:rPr>
            <w:sz w:val="22"/>
          </w:rPr>
          <w:t>REMAINING PART OF COMPANIES AMENDMENT ACT BECAME EFFECTIVE</w:t>
        </w:r>
      </w:hyperlink>
      <w:r w:rsidR="00525EE7" w:rsidRPr="00E5372B">
        <w:rPr>
          <w:sz w:val="22"/>
        </w:rPr>
        <w:t xml:space="preserve"> </w:t>
      </w:r>
      <w:r w:rsidR="00525EE7" w:rsidRPr="00E5372B">
        <w:rPr>
          <w:sz w:val="22"/>
        </w:rPr>
        <w:br/>
      </w:r>
      <w:r w:rsidR="00520F94" w:rsidRPr="00E5372B">
        <w:rPr>
          <w:sz w:val="22"/>
        </w:rPr>
        <w:t>December 24, 2015</w:t>
      </w:r>
    </w:p>
    <w:p w:rsidR="00520F94" w:rsidRDefault="00520F94" w:rsidP="00E5372B">
      <w:pPr>
        <w:pStyle w:val="NormalWeb"/>
        <w:spacing w:line="360" w:lineRule="auto"/>
        <w:rPr>
          <w:rFonts w:cstheme="minorBidi"/>
          <w:sz w:val="22"/>
        </w:rPr>
      </w:pPr>
    </w:p>
    <w:p w:rsidR="00E5372B" w:rsidRPr="00E5372B" w:rsidRDefault="00E5372B" w:rsidP="00E5372B">
      <w:pPr>
        <w:pStyle w:val="NormalWeb"/>
        <w:spacing w:line="360" w:lineRule="auto"/>
        <w:rPr>
          <w:sz w:val="22"/>
        </w:rPr>
      </w:pP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18386D" w:rsidRPr="00C449DC" w:rsidRDefault="0018386D" w:rsidP="0018386D">
      <w:pPr>
        <w:jc w:val="center"/>
        <w:rPr>
          <w:b/>
          <w:bCs/>
          <w:color w:val="0070C0"/>
        </w:rPr>
      </w:pPr>
      <w:r w:rsidRPr="00C449DC">
        <w:rPr>
          <w:b/>
          <w:bCs/>
          <w:color w:val="0070C0"/>
        </w:rPr>
        <w:t>E-mail is most preferred method to subscribe AishMGhrana Law Governance Responsibility.</w:t>
      </w:r>
    </w:p>
    <w:p w:rsidR="00520F94" w:rsidRPr="00C4322D" w:rsidRDefault="00520F94" w:rsidP="008D6CEE">
      <w:pPr>
        <w:spacing w:line="360" w:lineRule="auto"/>
        <w:rPr>
          <w:rFonts w:ascii="Times New Roman" w:hAnsi="Times New Roman" w:cs="Times New Roman"/>
          <w:szCs w:val="22"/>
        </w:rPr>
      </w:pPr>
    </w:p>
    <w:p w:rsidR="00E5372B" w:rsidRDefault="00E5372B">
      <w:pPr>
        <w:rPr>
          <w:rFonts w:ascii="Times New Roman" w:eastAsia="Times New Roman" w:hAnsi="Times New Roman" w:cs="Times New Roman"/>
          <w:b/>
          <w:bCs/>
          <w:kern w:val="36"/>
          <w:szCs w:val="22"/>
        </w:rPr>
      </w:pPr>
      <w:r>
        <w:rPr>
          <w:szCs w:val="22"/>
        </w:rPr>
        <w:br w:type="page"/>
      </w:r>
    </w:p>
    <w:p w:rsidR="00520F94" w:rsidRPr="00C4322D" w:rsidRDefault="00520F94" w:rsidP="00E5372B">
      <w:pPr>
        <w:pStyle w:val="Heading1"/>
      </w:pPr>
      <w:r w:rsidRPr="00C4322D">
        <w:lastRenderedPageBreak/>
        <w:t>Secretarial Standards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1" w:history="1">
        <w:r w:rsidR="00520F94" w:rsidRPr="00481BC1">
          <w:rPr>
            <w:sz w:val="22"/>
          </w:rPr>
          <w:t>TECHNICAL FAULT IN ISSUANCE OF SECRETARIAL STANDARD</w:t>
        </w:r>
      </w:hyperlink>
      <w:r w:rsidR="00520F94" w:rsidRPr="00481BC1">
        <w:rPr>
          <w:sz w:val="22"/>
        </w:rPr>
        <w:br/>
        <w:t>May 19,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2" w:history="1">
        <w:r w:rsidR="00481BC1" w:rsidRPr="00481BC1">
          <w:rPr>
            <w:sz w:val="22"/>
          </w:rPr>
          <w:t>DECODING SECRETARIAL STANDARDS – SCOPE AND DEFINITIONS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May 26,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3" w:history="1">
        <w:r w:rsidR="00481BC1" w:rsidRPr="00481BC1">
          <w:rPr>
            <w:sz w:val="22"/>
          </w:rPr>
          <w:t>DECODING SECRETARIAL STANDARDS – CONVENING A MEETING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May 29,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4" w:history="1">
        <w:r w:rsidR="00481BC1" w:rsidRPr="00481BC1">
          <w:rPr>
            <w:sz w:val="22"/>
          </w:rPr>
          <w:t>DECODING SECRETARIAL STANDARDS – NOTICE OF BOARD MEETINGS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June 16,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5" w:history="1">
        <w:r w:rsidR="00481BC1" w:rsidRPr="00481BC1">
          <w:rPr>
            <w:sz w:val="22"/>
          </w:rPr>
          <w:t>DECODING SECRETARIAL STANDARDS – NOTICE OF GENERAL MEETINGS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June 19,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6" w:history="1">
        <w:r w:rsidR="00481BC1" w:rsidRPr="00481BC1">
          <w:rPr>
            <w:sz w:val="22"/>
          </w:rPr>
          <w:t>DECODING SECRETARIAL STANDARDS – FREQUENCY OF MEETINGS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June 23,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7" w:history="1">
        <w:r w:rsidR="00481BC1" w:rsidRPr="00481BC1">
          <w:rPr>
            <w:sz w:val="22"/>
          </w:rPr>
          <w:t>DECODING SECRETARIAL STANDARDS – QUORUM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June 26,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8" w:history="1">
        <w:r w:rsidR="00481BC1" w:rsidRPr="00481BC1">
          <w:rPr>
            <w:sz w:val="22"/>
          </w:rPr>
          <w:t>DECODING SECRETARIAL STANDARDS – ATTENDANCE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June 30,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499" w:history="1">
        <w:r w:rsidR="00481BC1" w:rsidRPr="00481BC1">
          <w:rPr>
            <w:sz w:val="22"/>
          </w:rPr>
          <w:t>COMPLIANCE ACTION PLAN FOR SECRETARIAL STANDARDS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2,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0" w:history="1">
        <w:r w:rsidR="00481BC1" w:rsidRPr="00481BC1">
          <w:rPr>
            <w:sz w:val="22"/>
          </w:rPr>
          <w:t>DECODING SECRETARIAL STANDARDS – CHAIRPERSON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3,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1" w:history="1">
        <w:r w:rsidR="00481BC1" w:rsidRPr="00481BC1">
          <w:rPr>
            <w:sz w:val="22"/>
          </w:rPr>
          <w:t>DECODING SECRETARIAL STANDARDS – PROXIES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7,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2" w:history="1">
        <w:r w:rsidR="00481BC1" w:rsidRPr="00481BC1">
          <w:rPr>
            <w:sz w:val="22"/>
          </w:rPr>
          <w:t>DECODING SECRETARIAL STANDARDS – PASSING OF RESOLUTION BY CIRCULATION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10,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3" w:history="1">
        <w:r w:rsidR="00481BC1" w:rsidRPr="00481BC1">
          <w:rPr>
            <w:sz w:val="22"/>
          </w:rPr>
          <w:t>DECODING SECRETARIAL STANDARDS – VOTING IN GENERAL MEETING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14,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4" w:history="1">
        <w:r w:rsidR="00481BC1" w:rsidRPr="00481BC1">
          <w:rPr>
            <w:sz w:val="22"/>
          </w:rPr>
          <w:t>DECODING SECRETARIAL STANDARDS – CONDUCT OF E – VOTING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17,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5" w:history="1">
        <w:r w:rsidR="00481BC1" w:rsidRPr="00481BC1">
          <w:rPr>
            <w:sz w:val="22"/>
          </w:rPr>
          <w:t>DECODING SECRETARIAL STANDARDS – CONDUCT OF POLL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21,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6" w:history="1">
        <w:r w:rsidR="00481BC1" w:rsidRPr="00481BC1">
          <w:rPr>
            <w:sz w:val="22"/>
          </w:rPr>
          <w:t>DECODING SECRETARIAL STANDARDS – RESOLUTION AND OTHER MATTERS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24,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7" w:history="1">
        <w:r w:rsidR="00481BC1" w:rsidRPr="00481BC1">
          <w:rPr>
            <w:sz w:val="22"/>
          </w:rPr>
          <w:t>DECODING SECRETARIAL STANDARDS – ADJOURNMENT OF MEETINGS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28,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8" w:history="1">
        <w:r w:rsidR="00481BC1" w:rsidRPr="00481BC1">
          <w:rPr>
            <w:sz w:val="22"/>
          </w:rPr>
          <w:t>DECODING SECRETARIAL STANDARDS – POSTAL BALLOT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July 31,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09" w:history="1">
        <w:r w:rsidR="00481BC1" w:rsidRPr="00481BC1">
          <w:rPr>
            <w:sz w:val="22"/>
          </w:rPr>
          <w:t>DECODING SECRETARIAL STANDARDS – MAINTENANCE OF MINUTES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August 4, 2015</w:t>
      </w:r>
    </w:p>
    <w:p w:rsidR="00520F94" w:rsidRPr="00481BC1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10" w:history="1">
        <w:r w:rsidR="00481BC1" w:rsidRPr="00481BC1">
          <w:rPr>
            <w:sz w:val="22"/>
          </w:rPr>
          <w:t>DECODING SECRETARIAL STANDARDS – CONTENTS OF MINUTES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August 7, 2015</w:t>
      </w:r>
    </w:p>
    <w:p w:rsidR="00520F94" w:rsidRDefault="005E0A6E" w:rsidP="00481BC1">
      <w:pPr>
        <w:pStyle w:val="NormalWeb"/>
        <w:numPr>
          <w:ilvl w:val="0"/>
          <w:numId w:val="89"/>
        </w:numPr>
        <w:spacing w:line="360" w:lineRule="auto"/>
        <w:rPr>
          <w:sz w:val="22"/>
        </w:rPr>
      </w:pPr>
      <w:hyperlink r:id="rId511" w:history="1">
        <w:r w:rsidR="00481BC1" w:rsidRPr="00481BC1">
          <w:rPr>
            <w:sz w:val="22"/>
          </w:rPr>
          <w:t>DECODING SECRETARIAL STANDARDS – PRESERVATION, RECORDS, REPORT AND DISCLOSURES</w:t>
        </w:r>
      </w:hyperlink>
      <w:r w:rsidR="00481BC1" w:rsidRPr="00481BC1">
        <w:rPr>
          <w:sz w:val="22"/>
        </w:rPr>
        <w:br/>
      </w:r>
      <w:r w:rsidR="00520F94" w:rsidRPr="00481BC1">
        <w:rPr>
          <w:sz w:val="22"/>
        </w:rPr>
        <w:t>August 11, 2015</w:t>
      </w:r>
    </w:p>
    <w:p w:rsidR="00E930B0" w:rsidRDefault="00E930B0" w:rsidP="00E930B0">
      <w:pPr>
        <w:pStyle w:val="NormalWeb"/>
        <w:spacing w:line="360" w:lineRule="auto"/>
        <w:rPr>
          <w:sz w:val="22"/>
        </w:rPr>
      </w:pPr>
    </w:p>
    <w:p w:rsidR="00E930B0" w:rsidRDefault="00E930B0" w:rsidP="00E930B0">
      <w:pPr>
        <w:pStyle w:val="NormalWeb"/>
        <w:spacing w:line="360" w:lineRule="auto"/>
        <w:rPr>
          <w:sz w:val="22"/>
        </w:rPr>
      </w:pPr>
    </w:p>
    <w:p w:rsidR="00813DCD" w:rsidRDefault="00813DCD" w:rsidP="00E930B0">
      <w:pPr>
        <w:pStyle w:val="NormalWeb"/>
        <w:spacing w:line="360" w:lineRule="auto"/>
        <w:rPr>
          <w:sz w:val="22"/>
        </w:rPr>
      </w:pPr>
    </w:p>
    <w:p w:rsidR="00BA2B29" w:rsidRDefault="00BA2B29">
      <w:pPr>
        <w:rPr>
          <w:rFonts w:ascii="Times New Roman" w:eastAsia="Times New Roman" w:hAnsi="Times New Roman" w:cs="Times New Roman"/>
          <w:szCs w:val="24"/>
        </w:rPr>
      </w:pPr>
      <w:r>
        <w:br w:type="page"/>
      </w:r>
    </w:p>
    <w:p w:rsidR="00813DCD" w:rsidRPr="00316814" w:rsidRDefault="00813DCD" w:rsidP="00FB0FA9">
      <w:pPr>
        <w:pStyle w:val="NormalWeb"/>
        <w:spacing w:line="360" w:lineRule="auto"/>
        <w:jc w:val="center"/>
        <w:rPr>
          <w:color w:val="FF0000"/>
          <w:sz w:val="22"/>
        </w:rPr>
      </w:pPr>
    </w:p>
    <w:p w:rsidR="007E20BD" w:rsidRDefault="007E20BD" w:rsidP="00FB0FA9">
      <w:pPr>
        <w:pStyle w:val="NormalWeb"/>
        <w:spacing w:line="360" w:lineRule="auto"/>
        <w:jc w:val="center"/>
        <w:rPr>
          <w:color w:val="FF0000"/>
          <w:sz w:val="36"/>
          <w:szCs w:val="36"/>
        </w:rPr>
      </w:pPr>
    </w:p>
    <w:p w:rsidR="007E20BD" w:rsidRDefault="007E20BD" w:rsidP="00FB0FA9">
      <w:pPr>
        <w:pStyle w:val="NormalWeb"/>
        <w:spacing w:line="360" w:lineRule="auto"/>
        <w:jc w:val="center"/>
        <w:rPr>
          <w:color w:val="FF0000"/>
          <w:sz w:val="36"/>
          <w:szCs w:val="36"/>
        </w:rPr>
      </w:pPr>
    </w:p>
    <w:p w:rsidR="00FB0FA9" w:rsidRPr="00586FFC" w:rsidRDefault="00FB0FA9" w:rsidP="00FB0FA9">
      <w:pPr>
        <w:pStyle w:val="NormalWeb"/>
        <w:spacing w:line="360" w:lineRule="auto"/>
        <w:jc w:val="center"/>
        <w:rPr>
          <w:color w:val="FF0000"/>
          <w:sz w:val="36"/>
          <w:szCs w:val="36"/>
        </w:rPr>
      </w:pPr>
      <w:r w:rsidRPr="00586FFC">
        <w:rPr>
          <w:color w:val="FF0000"/>
          <w:sz w:val="36"/>
          <w:szCs w:val="36"/>
        </w:rPr>
        <w:t>Knowledge needs Updates</w:t>
      </w:r>
      <w:r w:rsidR="0073381D" w:rsidRPr="00586FFC">
        <w:rPr>
          <w:color w:val="FF0000"/>
          <w:sz w:val="36"/>
          <w:szCs w:val="36"/>
        </w:rPr>
        <w:br/>
      </w:r>
      <w:r w:rsidR="0073381D" w:rsidRPr="0030230B">
        <w:rPr>
          <w:b/>
          <w:bCs/>
          <w:color w:val="FF0000"/>
          <w:sz w:val="48"/>
          <w:szCs w:val="48"/>
        </w:rPr>
        <w:t xml:space="preserve">you </w:t>
      </w:r>
      <w:r w:rsidRPr="0030230B">
        <w:rPr>
          <w:b/>
          <w:bCs/>
          <w:color w:val="FF0000"/>
          <w:sz w:val="48"/>
          <w:szCs w:val="48"/>
        </w:rPr>
        <w:t>cannot afford to be outdated</w:t>
      </w:r>
      <w:r w:rsidR="0073381D" w:rsidRPr="0030230B">
        <w:rPr>
          <w:color w:val="FF0000"/>
          <w:sz w:val="48"/>
          <w:szCs w:val="48"/>
        </w:rPr>
        <w:br/>
      </w:r>
      <w:r w:rsidR="0073381D" w:rsidRPr="00586FFC">
        <w:rPr>
          <w:color w:val="FF0000"/>
          <w:sz w:val="36"/>
          <w:szCs w:val="36"/>
        </w:rPr>
        <w:t>SUBSCRIBE</w:t>
      </w:r>
      <w:r w:rsidRPr="00586FFC">
        <w:rPr>
          <w:color w:val="FF0000"/>
          <w:sz w:val="36"/>
          <w:szCs w:val="36"/>
        </w:rPr>
        <w:t xml:space="preserve"> </w:t>
      </w:r>
    </w:p>
    <w:p w:rsidR="00FB0FA9" w:rsidRPr="00586FFC" w:rsidRDefault="005E0A6E" w:rsidP="00FB0FA9">
      <w:pPr>
        <w:jc w:val="center"/>
        <w:rPr>
          <w:b/>
          <w:bCs/>
          <w:color w:val="0070C0"/>
          <w:sz w:val="60"/>
          <w:szCs w:val="60"/>
        </w:rPr>
      </w:pPr>
      <w:hyperlink r:id="rId512" w:tooltip="AishMGhrana" w:history="1">
        <w:r w:rsidR="00FB0FA9" w:rsidRPr="00586FFC">
          <w:rPr>
            <w:b/>
            <w:bCs/>
            <w:color w:val="0070C0"/>
            <w:sz w:val="96"/>
            <w:szCs w:val="96"/>
          </w:rPr>
          <w:t>AishMGhrana</w:t>
        </w:r>
      </w:hyperlink>
      <w:r w:rsidR="0073381D" w:rsidRPr="00316814">
        <w:rPr>
          <w:b/>
          <w:bCs/>
          <w:color w:val="0070C0"/>
          <w:sz w:val="72"/>
          <w:szCs w:val="72"/>
        </w:rPr>
        <w:br/>
      </w:r>
      <w:r w:rsidR="00FB0FA9" w:rsidRPr="00586FFC">
        <w:rPr>
          <w:b/>
          <w:bCs/>
          <w:color w:val="0070C0"/>
          <w:sz w:val="60"/>
          <w:szCs w:val="60"/>
        </w:rPr>
        <w:t>LAW GOVERNANCE RESPONSIBILITY</w:t>
      </w:r>
    </w:p>
    <w:p w:rsidR="0073381D" w:rsidRPr="00586FFC" w:rsidRDefault="00FB0FA9" w:rsidP="00FB0FA9">
      <w:pPr>
        <w:pStyle w:val="NormalWeb"/>
        <w:spacing w:line="360" w:lineRule="auto"/>
        <w:jc w:val="center"/>
        <w:rPr>
          <w:color w:val="FF0000"/>
          <w:sz w:val="36"/>
          <w:szCs w:val="36"/>
        </w:rPr>
      </w:pPr>
      <w:r w:rsidRPr="00586FFC">
        <w:rPr>
          <w:color w:val="FF0000"/>
          <w:sz w:val="36"/>
          <w:szCs w:val="36"/>
        </w:rPr>
        <w:t xml:space="preserve"> </w:t>
      </w:r>
      <w:r w:rsidR="0073381D" w:rsidRPr="00586FFC">
        <w:rPr>
          <w:color w:val="FF0000"/>
          <w:sz w:val="36"/>
          <w:szCs w:val="36"/>
        </w:rPr>
        <w:t>e-mail updates are just click away</w:t>
      </w:r>
      <w:r w:rsidR="0073381D" w:rsidRPr="00586FFC">
        <w:rPr>
          <w:color w:val="FF0000"/>
          <w:sz w:val="36"/>
          <w:szCs w:val="36"/>
        </w:rPr>
        <w:br/>
        <w:t>visit blog now and click on =&gt;</w:t>
      </w:r>
      <w:r w:rsidR="0073381D" w:rsidRPr="00586FFC">
        <w:rPr>
          <w:b/>
          <w:bCs/>
          <w:color w:val="FF0000"/>
          <w:sz w:val="36"/>
          <w:szCs w:val="36"/>
        </w:rPr>
        <w:t>Follow AishMGhrana.Me</w:t>
      </w:r>
      <w:r w:rsidR="0073381D" w:rsidRPr="00586FFC">
        <w:rPr>
          <w:color w:val="FF0000"/>
          <w:sz w:val="36"/>
          <w:szCs w:val="36"/>
        </w:rPr>
        <w:t>&lt;=</w:t>
      </w:r>
    </w:p>
    <w:p w:rsidR="0073381D" w:rsidRPr="00586FFC" w:rsidRDefault="00586FFC" w:rsidP="00FB0FA9">
      <w:pPr>
        <w:pStyle w:val="NormalWeb"/>
        <w:spacing w:line="360" w:lineRule="auto"/>
        <w:jc w:val="center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C</w:t>
      </w:r>
      <w:r w:rsidR="0073381D" w:rsidRPr="00586FFC">
        <w:rPr>
          <w:color w:val="FF0000"/>
          <w:sz w:val="36"/>
          <w:szCs w:val="36"/>
        </w:rPr>
        <w:t xml:space="preserve">onfirm </w:t>
      </w:r>
      <w:r w:rsidR="00316814" w:rsidRPr="00586FFC">
        <w:rPr>
          <w:color w:val="FF0000"/>
          <w:sz w:val="36"/>
          <w:szCs w:val="36"/>
        </w:rPr>
        <w:t>subscription</w:t>
      </w:r>
      <w:r w:rsidR="0073381D" w:rsidRPr="00586FFC">
        <w:rPr>
          <w:color w:val="FF0000"/>
          <w:sz w:val="36"/>
          <w:szCs w:val="36"/>
        </w:rPr>
        <w:t xml:space="preserve"> </w:t>
      </w:r>
      <w:r w:rsidR="00316814" w:rsidRPr="00586FFC">
        <w:rPr>
          <w:color w:val="FF0000"/>
          <w:sz w:val="36"/>
          <w:szCs w:val="36"/>
        </w:rPr>
        <w:t>on receipt of confirmation mail</w:t>
      </w:r>
      <w:r w:rsidR="00316814" w:rsidRPr="00586FFC">
        <w:rPr>
          <w:color w:val="FF0000"/>
          <w:sz w:val="36"/>
          <w:szCs w:val="36"/>
        </w:rPr>
        <w:br/>
        <w:t>it sometime lands in spam folder, keep watch</w:t>
      </w:r>
      <w:r w:rsidR="0073381D" w:rsidRPr="00586FFC">
        <w:rPr>
          <w:color w:val="FF0000"/>
          <w:sz w:val="36"/>
          <w:szCs w:val="36"/>
        </w:rPr>
        <w:t xml:space="preserve"> </w:t>
      </w:r>
    </w:p>
    <w:p w:rsidR="00316814" w:rsidRDefault="00316814" w:rsidP="00FB0FA9">
      <w:pPr>
        <w:pStyle w:val="NormalWeb"/>
        <w:spacing w:line="360" w:lineRule="auto"/>
        <w:jc w:val="center"/>
        <w:rPr>
          <w:color w:val="FF0000"/>
          <w:sz w:val="22"/>
        </w:rPr>
      </w:pPr>
    </w:p>
    <w:p w:rsidR="00316814" w:rsidRPr="00316814" w:rsidRDefault="00316814" w:rsidP="00FB0FA9">
      <w:pPr>
        <w:pStyle w:val="NormalWeb"/>
        <w:spacing w:line="360" w:lineRule="auto"/>
        <w:jc w:val="center"/>
        <w:rPr>
          <w:sz w:val="22"/>
        </w:rPr>
      </w:pPr>
    </w:p>
    <w:sectPr w:rsidR="00316814" w:rsidRPr="00316814" w:rsidSect="000639C5">
      <w:headerReference w:type="even" r:id="rId513"/>
      <w:headerReference w:type="default" r:id="rId514"/>
      <w:footerReference w:type="even" r:id="rId515"/>
      <w:footerReference w:type="default" r:id="rId516"/>
      <w:headerReference w:type="first" r:id="rId517"/>
      <w:footerReference w:type="first" r:id="rId51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728" w:rsidRDefault="00AC1728" w:rsidP="00DD4750">
      <w:pPr>
        <w:spacing w:after="0" w:line="240" w:lineRule="auto"/>
      </w:pPr>
      <w:r>
        <w:separator/>
      </w:r>
    </w:p>
  </w:endnote>
  <w:endnote w:type="continuationSeparator" w:id="1">
    <w:p w:rsidR="00AC1728" w:rsidRDefault="00AC1728" w:rsidP="00DD4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64D" w:rsidRDefault="0094064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8D7" w:rsidRPr="004D66A6" w:rsidRDefault="00C018D7">
    <w:pPr>
      <w:pStyle w:val="Footer"/>
      <w:rPr>
        <w:rFonts w:cstheme="minorHAnsi"/>
        <w:color w:val="FF0000"/>
        <w:sz w:val="20"/>
        <w:shd w:val="clear" w:color="auto" w:fill="CCDDFA"/>
      </w:rPr>
    </w:pPr>
    <w:r w:rsidRPr="004D66A6">
      <w:rPr>
        <w:rFonts w:cstheme="minorHAnsi"/>
        <w:noProof/>
        <w:color w:val="FF0000"/>
        <w:sz w:val="20"/>
        <w:lang w:val="en-IN" w:eastAsia="en-IN"/>
      </w:rPr>
      <w:drawing>
        <wp:inline distT="0" distB="0" distL="0" distR="0">
          <wp:extent cx="495300" cy="174480"/>
          <wp:effectExtent l="19050" t="0" r="0" b="0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1631" cy="1767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4D66A6">
      <w:rPr>
        <w:rFonts w:cstheme="minorHAnsi"/>
        <w:color w:val="FF0000"/>
        <w:sz w:val="20"/>
      </w:rPr>
      <w:t xml:space="preserve"> This work is licensed under a </w:t>
    </w:r>
    <w:hyperlink r:id="rId3" w:history="1">
      <w:r w:rsidRPr="004D66A6">
        <w:rPr>
          <w:rFonts w:cstheme="minorHAnsi"/>
          <w:color w:val="FF0000"/>
          <w:sz w:val="20"/>
        </w:rPr>
        <w:t>Creative Commons Attribution-NonCommercial 3.0 Unported License</w:t>
      </w:r>
    </w:hyperlink>
    <w:r w:rsidRPr="004D66A6">
      <w:rPr>
        <w:rFonts w:cstheme="minorHAnsi"/>
        <w:color w:val="FF0000"/>
        <w:sz w:val="20"/>
        <w:shd w:val="clear" w:color="auto" w:fill="CCDDFA"/>
      </w:rPr>
      <w:t>.</w:t>
    </w:r>
  </w:p>
  <w:p w:rsidR="00C018D7" w:rsidRDefault="00C018D7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8D7" w:rsidRDefault="00C018D7" w:rsidP="000639C5">
    <w:pPr>
      <w:spacing w:line="360" w:lineRule="auto"/>
      <w:jc w:val="both"/>
    </w:pPr>
    <w:r w:rsidRPr="00684446">
      <w:t>Writer of this blog, Aishwarya Mohan Gahrana is company secretary in practice working with M/s </w:t>
    </w:r>
    <w:hyperlink r:id="rId1" w:history="1">
      <w:r w:rsidRPr="00684446">
        <w:t>Aishwarya M Gahrana &amp; Associates</w:t>
      </w:r>
    </w:hyperlink>
    <w:r w:rsidRPr="00684446">
      <w:t xml:space="preserve">, a New Delhi based peer reviewed firm of company secretaries. This blog is </w:t>
    </w:r>
    <w:r>
      <w:t xml:space="preserve">his personal </w:t>
    </w:r>
    <w:r w:rsidRPr="00684446">
      <w:t>a knowledge sharing initiative</w:t>
    </w:r>
    <w:r w:rsidR="0094064D">
      <w:t>. Views express on this blog are</w:t>
    </w:r>
    <w:r>
      <w:t xml:space="preserve"> academic discussions</w:t>
    </w:r>
    <w:r w:rsidR="0094064D">
      <w:t xml:space="preserve"> only</w:t>
    </w:r>
    <w:r>
      <w:t>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728" w:rsidRDefault="00AC1728" w:rsidP="00DD4750">
      <w:pPr>
        <w:spacing w:after="0" w:line="240" w:lineRule="auto"/>
      </w:pPr>
      <w:r>
        <w:separator/>
      </w:r>
    </w:p>
  </w:footnote>
  <w:footnote w:type="continuationSeparator" w:id="1">
    <w:p w:rsidR="00AC1728" w:rsidRDefault="00AC1728" w:rsidP="00DD4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64D" w:rsidRDefault="0094064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8D7" w:rsidRPr="005024B7" w:rsidRDefault="005E0A6E" w:rsidP="000A3EDE">
    <w:pPr>
      <w:pStyle w:val="NoSpacing"/>
      <w:jc w:val="center"/>
      <w:rPr>
        <w:b/>
        <w:bCs/>
        <w:color w:val="0070C0"/>
      </w:rPr>
    </w:pPr>
    <w:hyperlink r:id="rId1" w:tooltip="AishMGhrana" w:history="1">
      <w:r w:rsidR="00C018D7" w:rsidRPr="005024B7">
        <w:rPr>
          <w:b/>
          <w:bCs/>
          <w:color w:val="0070C0"/>
        </w:rPr>
        <w:t>AishMGhrana</w:t>
      </w:r>
    </w:hyperlink>
  </w:p>
  <w:p w:rsidR="00C018D7" w:rsidRPr="000A3EDE" w:rsidRDefault="00C018D7" w:rsidP="003934DF">
    <w:pPr>
      <w:pStyle w:val="NoSpacing"/>
      <w:jc w:val="center"/>
    </w:pPr>
    <w:r w:rsidRPr="005024B7">
      <w:rPr>
        <w:b/>
        <w:bCs/>
        <w:color w:val="0070C0"/>
      </w:rPr>
      <w:t>LAW GOVERNANCE RESPONSIBILITY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64D" w:rsidRDefault="0094064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63CC"/>
    <w:multiLevelType w:val="multilevel"/>
    <w:tmpl w:val="A4C0C4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326690"/>
    <w:multiLevelType w:val="multilevel"/>
    <w:tmpl w:val="D1844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67E1A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5A3849"/>
    <w:multiLevelType w:val="multilevel"/>
    <w:tmpl w:val="2E6C56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F36F11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1317E0"/>
    <w:multiLevelType w:val="multilevel"/>
    <w:tmpl w:val="4A12F4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627078"/>
    <w:multiLevelType w:val="multilevel"/>
    <w:tmpl w:val="D9D0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B72A36"/>
    <w:multiLevelType w:val="hybridMultilevel"/>
    <w:tmpl w:val="FB0495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B05DFB"/>
    <w:multiLevelType w:val="multilevel"/>
    <w:tmpl w:val="8392D8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E8D5899"/>
    <w:multiLevelType w:val="multilevel"/>
    <w:tmpl w:val="6CF45D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B57739"/>
    <w:multiLevelType w:val="multilevel"/>
    <w:tmpl w:val="1AAC90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EE81F20"/>
    <w:multiLevelType w:val="multilevel"/>
    <w:tmpl w:val="A0848A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19D59F5"/>
    <w:multiLevelType w:val="multilevel"/>
    <w:tmpl w:val="BC12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1DF4BC8"/>
    <w:multiLevelType w:val="multilevel"/>
    <w:tmpl w:val="EC5C28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285298F"/>
    <w:multiLevelType w:val="multilevel"/>
    <w:tmpl w:val="37484C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5A085E"/>
    <w:multiLevelType w:val="multilevel"/>
    <w:tmpl w:val="3E466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4177899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6B01DDB"/>
    <w:multiLevelType w:val="multilevel"/>
    <w:tmpl w:val="49C0A0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A18447E"/>
    <w:multiLevelType w:val="multilevel"/>
    <w:tmpl w:val="943669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B4D1B78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CE7705F"/>
    <w:multiLevelType w:val="multilevel"/>
    <w:tmpl w:val="79F4ED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E10781A"/>
    <w:multiLevelType w:val="multilevel"/>
    <w:tmpl w:val="939413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11E21EA"/>
    <w:multiLevelType w:val="multilevel"/>
    <w:tmpl w:val="95BCF4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16F66BF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1DE682E"/>
    <w:multiLevelType w:val="multilevel"/>
    <w:tmpl w:val="1AB04D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3BD3065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60957F1"/>
    <w:multiLevelType w:val="multilevel"/>
    <w:tmpl w:val="1E26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7312C18"/>
    <w:multiLevelType w:val="multilevel"/>
    <w:tmpl w:val="99480E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77C0390"/>
    <w:multiLevelType w:val="multilevel"/>
    <w:tmpl w:val="A26205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7A051E7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9671025"/>
    <w:multiLevelType w:val="multilevel"/>
    <w:tmpl w:val="39922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D641F94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D84521A"/>
    <w:multiLevelType w:val="multilevel"/>
    <w:tmpl w:val="0B08A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F1B67D5"/>
    <w:multiLevelType w:val="multilevel"/>
    <w:tmpl w:val="2ACAE4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F365CBB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08D51D0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311959E6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1B94912"/>
    <w:multiLevelType w:val="hybridMultilevel"/>
    <w:tmpl w:val="034A9F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237152A"/>
    <w:multiLevelType w:val="multilevel"/>
    <w:tmpl w:val="486489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2A47FCD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32E65018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4F72B46"/>
    <w:multiLevelType w:val="multilevel"/>
    <w:tmpl w:val="AAFE49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6132519"/>
    <w:multiLevelType w:val="multilevel"/>
    <w:tmpl w:val="CEAC58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7CA7EAB"/>
    <w:multiLevelType w:val="multilevel"/>
    <w:tmpl w:val="6060C7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99D7017"/>
    <w:multiLevelType w:val="multilevel"/>
    <w:tmpl w:val="F398B1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9C50A38"/>
    <w:multiLevelType w:val="multilevel"/>
    <w:tmpl w:val="5426BF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B9918C9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C2F2A2D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E9760F5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3F404C4D"/>
    <w:multiLevelType w:val="multilevel"/>
    <w:tmpl w:val="F90841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26909EB"/>
    <w:multiLevelType w:val="multilevel"/>
    <w:tmpl w:val="42784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3083BF1"/>
    <w:multiLevelType w:val="multilevel"/>
    <w:tmpl w:val="7ACA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58A0930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465040C7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6921358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47E4272F"/>
    <w:multiLevelType w:val="multilevel"/>
    <w:tmpl w:val="C292F6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47ED1B4F"/>
    <w:multiLevelType w:val="multilevel"/>
    <w:tmpl w:val="D01EB3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8756784"/>
    <w:multiLevelType w:val="multilevel"/>
    <w:tmpl w:val="23F82A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4881314F"/>
    <w:multiLevelType w:val="multilevel"/>
    <w:tmpl w:val="C48A7D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48813960"/>
    <w:multiLevelType w:val="multilevel"/>
    <w:tmpl w:val="90C8E0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99474B8"/>
    <w:multiLevelType w:val="multilevel"/>
    <w:tmpl w:val="F10C07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B3E3D78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4B4B3C5C"/>
    <w:multiLevelType w:val="multilevel"/>
    <w:tmpl w:val="8C564D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B676BA8"/>
    <w:multiLevelType w:val="multilevel"/>
    <w:tmpl w:val="A19E9F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BF83B1B"/>
    <w:multiLevelType w:val="multilevel"/>
    <w:tmpl w:val="704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EF019F9"/>
    <w:multiLevelType w:val="multilevel"/>
    <w:tmpl w:val="3522C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50173A0B"/>
    <w:multiLevelType w:val="multilevel"/>
    <w:tmpl w:val="FF227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531F1788"/>
    <w:multiLevelType w:val="multilevel"/>
    <w:tmpl w:val="DC5C3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54DE0A90"/>
    <w:multiLevelType w:val="multilevel"/>
    <w:tmpl w:val="E2825B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58905E57"/>
    <w:multiLevelType w:val="multilevel"/>
    <w:tmpl w:val="E0F243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E011149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616D6674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62F5264B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63B85776"/>
    <w:multiLevelType w:val="multilevel"/>
    <w:tmpl w:val="43A459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63F0477D"/>
    <w:multiLevelType w:val="hybridMultilevel"/>
    <w:tmpl w:val="7C2050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6AB01A4"/>
    <w:multiLevelType w:val="multilevel"/>
    <w:tmpl w:val="383E1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7045597"/>
    <w:multiLevelType w:val="multilevel"/>
    <w:tmpl w:val="92101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7893667"/>
    <w:multiLevelType w:val="multilevel"/>
    <w:tmpl w:val="A7F25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7AE5453"/>
    <w:multiLevelType w:val="multilevel"/>
    <w:tmpl w:val="7D7205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69B8177B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CA5441E"/>
    <w:multiLevelType w:val="multilevel"/>
    <w:tmpl w:val="DD22FC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6E091CE7"/>
    <w:multiLevelType w:val="multilevel"/>
    <w:tmpl w:val="F014B9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EF50A0B"/>
    <w:multiLevelType w:val="multilevel"/>
    <w:tmpl w:val="10D4E3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06403EA"/>
    <w:multiLevelType w:val="multilevel"/>
    <w:tmpl w:val="8CF2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729168C1"/>
    <w:multiLevelType w:val="multilevel"/>
    <w:tmpl w:val="E1C865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3B825F1"/>
    <w:multiLevelType w:val="multilevel"/>
    <w:tmpl w:val="9D182C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4971DA7"/>
    <w:multiLevelType w:val="multilevel"/>
    <w:tmpl w:val="682E39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7535545A"/>
    <w:multiLevelType w:val="multilevel"/>
    <w:tmpl w:val="8BA4AD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98E0F0E"/>
    <w:multiLevelType w:val="multilevel"/>
    <w:tmpl w:val="635E78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79A504EA"/>
    <w:multiLevelType w:val="multilevel"/>
    <w:tmpl w:val="80688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A097A3C"/>
    <w:multiLevelType w:val="multilevel"/>
    <w:tmpl w:val="502C0E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7AC820F0"/>
    <w:multiLevelType w:val="multilevel"/>
    <w:tmpl w:val="A044B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B5B37BC"/>
    <w:multiLevelType w:val="multilevel"/>
    <w:tmpl w:val="DBA258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7FA233DA"/>
    <w:multiLevelType w:val="hybridMultilevel"/>
    <w:tmpl w:val="A8181F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7"/>
  </w:num>
  <w:num w:numId="2">
    <w:abstractNumId w:val="1"/>
  </w:num>
  <w:num w:numId="3">
    <w:abstractNumId w:val="44"/>
  </w:num>
  <w:num w:numId="4">
    <w:abstractNumId w:val="49"/>
  </w:num>
  <w:num w:numId="5">
    <w:abstractNumId w:val="84"/>
  </w:num>
  <w:num w:numId="6">
    <w:abstractNumId w:val="66"/>
  </w:num>
  <w:num w:numId="7">
    <w:abstractNumId w:val="5"/>
  </w:num>
  <w:num w:numId="8">
    <w:abstractNumId w:val="92"/>
  </w:num>
  <w:num w:numId="9">
    <w:abstractNumId w:val="3"/>
  </w:num>
  <w:num w:numId="10">
    <w:abstractNumId w:val="4"/>
  </w:num>
  <w:num w:numId="11">
    <w:abstractNumId w:val="87"/>
  </w:num>
  <w:num w:numId="12">
    <w:abstractNumId w:val="60"/>
  </w:num>
  <w:num w:numId="13">
    <w:abstractNumId w:val="40"/>
  </w:num>
  <w:num w:numId="14">
    <w:abstractNumId w:val="8"/>
  </w:num>
  <w:num w:numId="15">
    <w:abstractNumId w:val="62"/>
  </w:num>
  <w:num w:numId="16">
    <w:abstractNumId w:val="23"/>
  </w:num>
  <w:num w:numId="17">
    <w:abstractNumId w:val="9"/>
  </w:num>
  <w:num w:numId="18">
    <w:abstractNumId w:val="17"/>
  </w:num>
  <w:num w:numId="19">
    <w:abstractNumId w:val="28"/>
  </w:num>
  <w:num w:numId="20">
    <w:abstractNumId w:val="11"/>
  </w:num>
  <w:num w:numId="21">
    <w:abstractNumId w:val="31"/>
  </w:num>
  <w:num w:numId="22">
    <w:abstractNumId w:val="22"/>
  </w:num>
  <w:num w:numId="23">
    <w:abstractNumId w:val="54"/>
  </w:num>
  <w:num w:numId="24">
    <w:abstractNumId w:val="16"/>
  </w:num>
  <w:num w:numId="25">
    <w:abstractNumId w:val="83"/>
  </w:num>
  <w:num w:numId="26">
    <w:abstractNumId w:val="46"/>
  </w:num>
  <w:num w:numId="27">
    <w:abstractNumId w:val="39"/>
  </w:num>
  <w:num w:numId="28">
    <w:abstractNumId w:val="61"/>
  </w:num>
  <w:num w:numId="29">
    <w:abstractNumId w:val="79"/>
  </w:num>
  <w:num w:numId="30">
    <w:abstractNumId w:val="42"/>
  </w:num>
  <w:num w:numId="31">
    <w:abstractNumId w:val="63"/>
  </w:num>
  <w:num w:numId="32">
    <w:abstractNumId w:val="36"/>
  </w:num>
  <w:num w:numId="33">
    <w:abstractNumId w:val="73"/>
  </w:num>
  <w:num w:numId="34">
    <w:abstractNumId w:val="21"/>
  </w:num>
  <w:num w:numId="35">
    <w:abstractNumId w:val="47"/>
  </w:num>
  <w:num w:numId="36">
    <w:abstractNumId w:val="72"/>
  </w:num>
  <w:num w:numId="37">
    <w:abstractNumId w:val="32"/>
  </w:num>
  <w:num w:numId="38">
    <w:abstractNumId w:val="56"/>
  </w:num>
  <w:num w:numId="39">
    <w:abstractNumId w:val="85"/>
  </w:num>
  <w:num w:numId="40">
    <w:abstractNumId w:val="20"/>
  </w:num>
  <w:num w:numId="41">
    <w:abstractNumId w:val="58"/>
  </w:num>
  <w:num w:numId="42">
    <w:abstractNumId w:val="34"/>
  </w:num>
  <w:num w:numId="43">
    <w:abstractNumId w:val="59"/>
  </w:num>
  <w:num w:numId="44">
    <w:abstractNumId w:val="43"/>
  </w:num>
  <w:num w:numId="45">
    <w:abstractNumId w:val="35"/>
  </w:num>
  <w:num w:numId="46">
    <w:abstractNumId w:val="55"/>
  </w:num>
  <w:num w:numId="47">
    <w:abstractNumId w:val="27"/>
  </w:num>
  <w:num w:numId="48">
    <w:abstractNumId w:val="86"/>
  </w:num>
  <w:num w:numId="49">
    <w:abstractNumId w:val="68"/>
  </w:num>
  <w:num w:numId="50">
    <w:abstractNumId w:val="69"/>
  </w:num>
  <w:num w:numId="51">
    <w:abstractNumId w:val="70"/>
  </w:num>
  <w:num w:numId="52">
    <w:abstractNumId w:val="88"/>
  </w:num>
  <w:num w:numId="53">
    <w:abstractNumId w:val="29"/>
  </w:num>
  <w:num w:numId="54">
    <w:abstractNumId w:val="0"/>
  </w:num>
  <w:num w:numId="55">
    <w:abstractNumId w:val="13"/>
  </w:num>
  <w:num w:numId="56">
    <w:abstractNumId w:val="77"/>
  </w:num>
  <w:num w:numId="57">
    <w:abstractNumId w:val="14"/>
  </w:num>
  <w:num w:numId="58">
    <w:abstractNumId w:val="38"/>
  </w:num>
  <w:num w:numId="59">
    <w:abstractNumId w:val="71"/>
  </w:num>
  <w:num w:numId="60">
    <w:abstractNumId w:val="41"/>
  </w:num>
  <w:num w:numId="61">
    <w:abstractNumId w:val="33"/>
  </w:num>
  <w:num w:numId="62">
    <w:abstractNumId w:val="53"/>
  </w:num>
  <w:num w:numId="63">
    <w:abstractNumId w:val="81"/>
  </w:num>
  <w:num w:numId="64">
    <w:abstractNumId w:val="24"/>
  </w:num>
  <w:num w:numId="65">
    <w:abstractNumId w:val="18"/>
  </w:num>
  <w:num w:numId="66">
    <w:abstractNumId w:val="45"/>
  </w:num>
  <w:num w:numId="67">
    <w:abstractNumId w:val="78"/>
  </w:num>
  <w:num w:numId="68">
    <w:abstractNumId w:val="80"/>
  </w:num>
  <w:num w:numId="69">
    <w:abstractNumId w:val="19"/>
  </w:num>
  <w:num w:numId="70">
    <w:abstractNumId w:val="91"/>
  </w:num>
  <w:num w:numId="71">
    <w:abstractNumId w:val="64"/>
  </w:num>
  <w:num w:numId="72">
    <w:abstractNumId w:val="50"/>
  </w:num>
  <w:num w:numId="73">
    <w:abstractNumId w:val="75"/>
  </w:num>
  <w:num w:numId="74">
    <w:abstractNumId w:val="89"/>
  </w:num>
  <w:num w:numId="75">
    <w:abstractNumId w:val="48"/>
  </w:num>
  <w:num w:numId="76">
    <w:abstractNumId w:val="51"/>
  </w:num>
  <w:num w:numId="77">
    <w:abstractNumId w:val="6"/>
  </w:num>
  <w:num w:numId="78">
    <w:abstractNumId w:val="12"/>
  </w:num>
  <w:num w:numId="79">
    <w:abstractNumId w:val="76"/>
  </w:num>
  <w:num w:numId="80">
    <w:abstractNumId w:val="15"/>
  </w:num>
  <w:num w:numId="81">
    <w:abstractNumId w:val="26"/>
  </w:num>
  <w:num w:numId="82">
    <w:abstractNumId w:val="30"/>
  </w:num>
  <w:num w:numId="83">
    <w:abstractNumId w:val="65"/>
  </w:num>
  <w:num w:numId="84">
    <w:abstractNumId w:val="57"/>
  </w:num>
  <w:num w:numId="85">
    <w:abstractNumId w:val="90"/>
  </w:num>
  <w:num w:numId="86">
    <w:abstractNumId w:val="10"/>
  </w:num>
  <w:num w:numId="87">
    <w:abstractNumId w:val="82"/>
  </w:num>
  <w:num w:numId="88">
    <w:abstractNumId w:val="25"/>
  </w:num>
  <w:num w:numId="89">
    <w:abstractNumId w:val="52"/>
  </w:num>
  <w:num w:numId="90">
    <w:abstractNumId w:val="2"/>
  </w:num>
  <w:num w:numId="91">
    <w:abstractNumId w:val="7"/>
  </w:num>
  <w:num w:numId="92">
    <w:abstractNumId w:val="74"/>
  </w:num>
  <w:num w:numId="93">
    <w:abstractNumId w:val="93"/>
  </w:num>
  <w:num w:numId="94">
    <w:abstractNumId w:val="37"/>
  </w:num>
  <w:numIdMacAtCleanup w:val="8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7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E5E79"/>
    <w:rsid w:val="00004F88"/>
    <w:rsid w:val="000110F1"/>
    <w:rsid w:val="00011A41"/>
    <w:rsid w:val="000143EC"/>
    <w:rsid w:val="00021454"/>
    <w:rsid w:val="0002165D"/>
    <w:rsid w:val="000244D5"/>
    <w:rsid w:val="00024DAD"/>
    <w:rsid w:val="00024F5D"/>
    <w:rsid w:val="00025E42"/>
    <w:rsid w:val="0002707D"/>
    <w:rsid w:val="00027842"/>
    <w:rsid w:val="00045228"/>
    <w:rsid w:val="00045822"/>
    <w:rsid w:val="00053B86"/>
    <w:rsid w:val="00054202"/>
    <w:rsid w:val="0005751D"/>
    <w:rsid w:val="0005754B"/>
    <w:rsid w:val="000619F3"/>
    <w:rsid w:val="000639C5"/>
    <w:rsid w:val="000658FB"/>
    <w:rsid w:val="000675F2"/>
    <w:rsid w:val="00074E35"/>
    <w:rsid w:val="00077F7B"/>
    <w:rsid w:val="00085541"/>
    <w:rsid w:val="00085AAB"/>
    <w:rsid w:val="00085E40"/>
    <w:rsid w:val="00091700"/>
    <w:rsid w:val="00091844"/>
    <w:rsid w:val="0009196F"/>
    <w:rsid w:val="0009783E"/>
    <w:rsid w:val="000A3EDE"/>
    <w:rsid w:val="000A53C5"/>
    <w:rsid w:val="000B1478"/>
    <w:rsid w:val="000B60F7"/>
    <w:rsid w:val="000C1601"/>
    <w:rsid w:val="000C25E9"/>
    <w:rsid w:val="000C2617"/>
    <w:rsid w:val="000C4E46"/>
    <w:rsid w:val="000E3E7C"/>
    <w:rsid w:val="000E6CF9"/>
    <w:rsid w:val="000F01FA"/>
    <w:rsid w:val="000F08B9"/>
    <w:rsid w:val="000F275A"/>
    <w:rsid w:val="000F4B2C"/>
    <w:rsid w:val="000F537D"/>
    <w:rsid w:val="00105160"/>
    <w:rsid w:val="00106263"/>
    <w:rsid w:val="00107ABC"/>
    <w:rsid w:val="0011494D"/>
    <w:rsid w:val="001172B4"/>
    <w:rsid w:val="001236E4"/>
    <w:rsid w:val="001245E6"/>
    <w:rsid w:val="001269A2"/>
    <w:rsid w:val="001448D4"/>
    <w:rsid w:val="001505F0"/>
    <w:rsid w:val="0015119B"/>
    <w:rsid w:val="00153020"/>
    <w:rsid w:val="001623EB"/>
    <w:rsid w:val="00164BE7"/>
    <w:rsid w:val="00166AE4"/>
    <w:rsid w:val="00171FEC"/>
    <w:rsid w:val="001833F8"/>
    <w:rsid w:val="0018386D"/>
    <w:rsid w:val="0018409C"/>
    <w:rsid w:val="001909A9"/>
    <w:rsid w:val="001A1932"/>
    <w:rsid w:val="001A5276"/>
    <w:rsid w:val="001A7E16"/>
    <w:rsid w:val="001B0BC1"/>
    <w:rsid w:val="001B3DCA"/>
    <w:rsid w:val="001B6702"/>
    <w:rsid w:val="001C1187"/>
    <w:rsid w:val="001C12B0"/>
    <w:rsid w:val="001D086C"/>
    <w:rsid w:val="001D5186"/>
    <w:rsid w:val="001D671E"/>
    <w:rsid w:val="001E061F"/>
    <w:rsid w:val="001E2053"/>
    <w:rsid w:val="001E5CA9"/>
    <w:rsid w:val="001E5E79"/>
    <w:rsid w:val="001F0C01"/>
    <w:rsid w:val="001F553A"/>
    <w:rsid w:val="001F59E7"/>
    <w:rsid w:val="001F613A"/>
    <w:rsid w:val="00202920"/>
    <w:rsid w:val="002037B2"/>
    <w:rsid w:val="00207E8F"/>
    <w:rsid w:val="0021202C"/>
    <w:rsid w:val="002126A6"/>
    <w:rsid w:val="00215D1A"/>
    <w:rsid w:val="00222B90"/>
    <w:rsid w:val="00225721"/>
    <w:rsid w:val="00235633"/>
    <w:rsid w:val="002356F4"/>
    <w:rsid w:val="0023616B"/>
    <w:rsid w:val="0024059D"/>
    <w:rsid w:val="00255093"/>
    <w:rsid w:val="00257943"/>
    <w:rsid w:val="00257B35"/>
    <w:rsid w:val="00266D16"/>
    <w:rsid w:val="00267234"/>
    <w:rsid w:val="00267FCE"/>
    <w:rsid w:val="00276136"/>
    <w:rsid w:val="00277502"/>
    <w:rsid w:val="00281CF9"/>
    <w:rsid w:val="00283903"/>
    <w:rsid w:val="0028615A"/>
    <w:rsid w:val="002953E6"/>
    <w:rsid w:val="00295992"/>
    <w:rsid w:val="00295C42"/>
    <w:rsid w:val="002A7310"/>
    <w:rsid w:val="002B07B8"/>
    <w:rsid w:val="002B087D"/>
    <w:rsid w:val="002B3967"/>
    <w:rsid w:val="002C1846"/>
    <w:rsid w:val="002C291B"/>
    <w:rsid w:val="002D6FC7"/>
    <w:rsid w:val="002E015C"/>
    <w:rsid w:val="002E6962"/>
    <w:rsid w:val="002F48BE"/>
    <w:rsid w:val="002F5B48"/>
    <w:rsid w:val="002F7A44"/>
    <w:rsid w:val="00301EB7"/>
    <w:rsid w:val="0030230B"/>
    <w:rsid w:val="00307E4C"/>
    <w:rsid w:val="0031252A"/>
    <w:rsid w:val="0031679C"/>
    <w:rsid w:val="00316814"/>
    <w:rsid w:val="00316E01"/>
    <w:rsid w:val="003172E3"/>
    <w:rsid w:val="003177EE"/>
    <w:rsid w:val="0033052C"/>
    <w:rsid w:val="00340D81"/>
    <w:rsid w:val="00346BD1"/>
    <w:rsid w:val="00357D58"/>
    <w:rsid w:val="00362320"/>
    <w:rsid w:val="00366F04"/>
    <w:rsid w:val="003733F8"/>
    <w:rsid w:val="0037447A"/>
    <w:rsid w:val="00377CC5"/>
    <w:rsid w:val="0038168A"/>
    <w:rsid w:val="00382F6B"/>
    <w:rsid w:val="00386999"/>
    <w:rsid w:val="003877A1"/>
    <w:rsid w:val="003902B3"/>
    <w:rsid w:val="00390A61"/>
    <w:rsid w:val="003912D6"/>
    <w:rsid w:val="003934DF"/>
    <w:rsid w:val="0039494D"/>
    <w:rsid w:val="003970EE"/>
    <w:rsid w:val="003A03E8"/>
    <w:rsid w:val="003A37B1"/>
    <w:rsid w:val="003A497D"/>
    <w:rsid w:val="003A4E96"/>
    <w:rsid w:val="003B21F9"/>
    <w:rsid w:val="003B5FC7"/>
    <w:rsid w:val="003B7757"/>
    <w:rsid w:val="003C49C5"/>
    <w:rsid w:val="003C5705"/>
    <w:rsid w:val="003C773A"/>
    <w:rsid w:val="003D06F1"/>
    <w:rsid w:val="003D3254"/>
    <w:rsid w:val="003D4840"/>
    <w:rsid w:val="003E1DE2"/>
    <w:rsid w:val="003E3016"/>
    <w:rsid w:val="003E4CCA"/>
    <w:rsid w:val="00400C44"/>
    <w:rsid w:val="004018AF"/>
    <w:rsid w:val="00414078"/>
    <w:rsid w:val="00430F54"/>
    <w:rsid w:val="00442CBF"/>
    <w:rsid w:val="004454E3"/>
    <w:rsid w:val="00446046"/>
    <w:rsid w:val="00457B87"/>
    <w:rsid w:val="00457D55"/>
    <w:rsid w:val="00460E90"/>
    <w:rsid w:val="00465ED2"/>
    <w:rsid w:val="0048100B"/>
    <w:rsid w:val="00481BC1"/>
    <w:rsid w:val="00492DAE"/>
    <w:rsid w:val="00495B7F"/>
    <w:rsid w:val="00496682"/>
    <w:rsid w:val="00497823"/>
    <w:rsid w:val="004A2568"/>
    <w:rsid w:val="004A584C"/>
    <w:rsid w:val="004A5F52"/>
    <w:rsid w:val="004A67FA"/>
    <w:rsid w:val="004B2B67"/>
    <w:rsid w:val="004B4894"/>
    <w:rsid w:val="004B75BC"/>
    <w:rsid w:val="004B7D53"/>
    <w:rsid w:val="004C7411"/>
    <w:rsid w:val="004D0AB8"/>
    <w:rsid w:val="004D0CAA"/>
    <w:rsid w:val="004D3A96"/>
    <w:rsid w:val="004D5442"/>
    <w:rsid w:val="004D6293"/>
    <w:rsid w:val="004D66A6"/>
    <w:rsid w:val="004F3897"/>
    <w:rsid w:val="004F6E1A"/>
    <w:rsid w:val="005024B7"/>
    <w:rsid w:val="00514D72"/>
    <w:rsid w:val="00517764"/>
    <w:rsid w:val="00520F94"/>
    <w:rsid w:val="00525EE7"/>
    <w:rsid w:val="00527BF9"/>
    <w:rsid w:val="00530C88"/>
    <w:rsid w:val="0054212F"/>
    <w:rsid w:val="00543D76"/>
    <w:rsid w:val="00544CF8"/>
    <w:rsid w:val="0054530A"/>
    <w:rsid w:val="005507CB"/>
    <w:rsid w:val="00555140"/>
    <w:rsid w:val="00555205"/>
    <w:rsid w:val="005555F1"/>
    <w:rsid w:val="00560E2B"/>
    <w:rsid w:val="00566306"/>
    <w:rsid w:val="00570717"/>
    <w:rsid w:val="00574D2D"/>
    <w:rsid w:val="00586FFC"/>
    <w:rsid w:val="0058750F"/>
    <w:rsid w:val="00590C4F"/>
    <w:rsid w:val="005924DB"/>
    <w:rsid w:val="0059433E"/>
    <w:rsid w:val="005A268B"/>
    <w:rsid w:val="005A3068"/>
    <w:rsid w:val="005A5157"/>
    <w:rsid w:val="005A530B"/>
    <w:rsid w:val="005A60C3"/>
    <w:rsid w:val="005C40AB"/>
    <w:rsid w:val="005D054D"/>
    <w:rsid w:val="005D1A96"/>
    <w:rsid w:val="005D25C1"/>
    <w:rsid w:val="005D3E12"/>
    <w:rsid w:val="005D53F5"/>
    <w:rsid w:val="005D6648"/>
    <w:rsid w:val="005D7C02"/>
    <w:rsid w:val="005E0A6E"/>
    <w:rsid w:val="005E19EE"/>
    <w:rsid w:val="005E59B9"/>
    <w:rsid w:val="005F16F9"/>
    <w:rsid w:val="005F6FF6"/>
    <w:rsid w:val="005F7F57"/>
    <w:rsid w:val="00603195"/>
    <w:rsid w:val="00607FAA"/>
    <w:rsid w:val="00610C31"/>
    <w:rsid w:val="00611A36"/>
    <w:rsid w:val="00612562"/>
    <w:rsid w:val="0061394D"/>
    <w:rsid w:val="0062237C"/>
    <w:rsid w:val="006401B9"/>
    <w:rsid w:val="0064336A"/>
    <w:rsid w:val="006463AD"/>
    <w:rsid w:val="00661860"/>
    <w:rsid w:val="006645B2"/>
    <w:rsid w:val="00665E9D"/>
    <w:rsid w:val="00670A1B"/>
    <w:rsid w:val="006809AB"/>
    <w:rsid w:val="00681D48"/>
    <w:rsid w:val="006829E1"/>
    <w:rsid w:val="00684718"/>
    <w:rsid w:val="006A09AB"/>
    <w:rsid w:val="006A1F42"/>
    <w:rsid w:val="006A4158"/>
    <w:rsid w:val="006A5252"/>
    <w:rsid w:val="006A6660"/>
    <w:rsid w:val="006B4B8C"/>
    <w:rsid w:val="006B6E5B"/>
    <w:rsid w:val="006C4559"/>
    <w:rsid w:val="006C4DEB"/>
    <w:rsid w:val="006C7C6C"/>
    <w:rsid w:val="006F41CD"/>
    <w:rsid w:val="007006E2"/>
    <w:rsid w:val="00701C22"/>
    <w:rsid w:val="007046D3"/>
    <w:rsid w:val="007140A5"/>
    <w:rsid w:val="00724652"/>
    <w:rsid w:val="00730A14"/>
    <w:rsid w:val="0073381D"/>
    <w:rsid w:val="00733D97"/>
    <w:rsid w:val="00734E5A"/>
    <w:rsid w:val="00740D9A"/>
    <w:rsid w:val="00751100"/>
    <w:rsid w:val="00755F92"/>
    <w:rsid w:val="00761AA6"/>
    <w:rsid w:val="00766490"/>
    <w:rsid w:val="007749CD"/>
    <w:rsid w:val="007762EA"/>
    <w:rsid w:val="0077741E"/>
    <w:rsid w:val="00780974"/>
    <w:rsid w:val="0078140F"/>
    <w:rsid w:val="00783031"/>
    <w:rsid w:val="00785667"/>
    <w:rsid w:val="00792F61"/>
    <w:rsid w:val="007A2B37"/>
    <w:rsid w:val="007B3D09"/>
    <w:rsid w:val="007C089A"/>
    <w:rsid w:val="007C0DAE"/>
    <w:rsid w:val="007C6BDA"/>
    <w:rsid w:val="007E20BD"/>
    <w:rsid w:val="007E2B71"/>
    <w:rsid w:val="007E2F1B"/>
    <w:rsid w:val="007E78FC"/>
    <w:rsid w:val="007F5AD7"/>
    <w:rsid w:val="00800BC8"/>
    <w:rsid w:val="0080607E"/>
    <w:rsid w:val="008124D1"/>
    <w:rsid w:val="00813DC8"/>
    <w:rsid w:val="00813DCD"/>
    <w:rsid w:val="00815B48"/>
    <w:rsid w:val="00817913"/>
    <w:rsid w:val="00826CDE"/>
    <w:rsid w:val="00837D38"/>
    <w:rsid w:val="0084094E"/>
    <w:rsid w:val="0084671C"/>
    <w:rsid w:val="00847EAB"/>
    <w:rsid w:val="008535BB"/>
    <w:rsid w:val="00857CC8"/>
    <w:rsid w:val="00861212"/>
    <w:rsid w:val="0087242A"/>
    <w:rsid w:val="00874DE0"/>
    <w:rsid w:val="0088706F"/>
    <w:rsid w:val="0089188F"/>
    <w:rsid w:val="0089214D"/>
    <w:rsid w:val="00897EAD"/>
    <w:rsid w:val="008B2E96"/>
    <w:rsid w:val="008B65B8"/>
    <w:rsid w:val="008C6C6D"/>
    <w:rsid w:val="008D3F57"/>
    <w:rsid w:val="008D6CEE"/>
    <w:rsid w:val="008E1EDD"/>
    <w:rsid w:val="008E7316"/>
    <w:rsid w:val="008F57FC"/>
    <w:rsid w:val="008F6587"/>
    <w:rsid w:val="00906ECF"/>
    <w:rsid w:val="009119A9"/>
    <w:rsid w:val="0091448A"/>
    <w:rsid w:val="009147D1"/>
    <w:rsid w:val="0091589E"/>
    <w:rsid w:val="009222F1"/>
    <w:rsid w:val="009325EE"/>
    <w:rsid w:val="009332C1"/>
    <w:rsid w:val="00937F7F"/>
    <w:rsid w:val="0094064D"/>
    <w:rsid w:val="00942B4F"/>
    <w:rsid w:val="009433E2"/>
    <w:rsid w:val="00946D12"/>
    <w:rsid w:val="00961DFA"/>
    <w:rsid w:val="0096229A"/>
    <w:rsid w:val="0096530E"/>
    <w:rsid w:val="00966E06"/>
    <w:rsid w:val="009675BD"/>
    <w:rsid w:val="009721F2"/>
    <w:rsid w:val="0097665B"/>
    <w:rsid w:val="00976F82"/>
    <w:rsid w:val="0097783D"/>
    <w:rsid w:val="00991165"/>
    <w:rsid w:val="00991BF1"/>
    <w:rsid w:val="00992A78"/>
    <w:rsid w:val="009932D0"/>
    <w:rsid w:val="00995078"/>
    <w:rsid w:val="009951A8"/>
    <w:rsid w:val="009A159D"/>
    <w:rsid w:val="009A1E18"/>
    <w:rsid w:val="009B02AC"/>
    <w:rsid w:val="009B054B"/>
    <w:rsid w:val="009B569F"/>
    <w:rsid w:val="009B762C"/>
    <w:rsid w:val="009C3CC4"/>
    <w:rsid w:val="009C40EA"/>
    <w:rsid w:val="009C5479"/>
    <w:rsid w:val="009C755D"/>
    <w:rsid w:val="009C76F7"/>
    <w:rsid w:val="009D7C44"/>
    <w:rsid w:val="00A0386F"/>
    <w:rsid w:val="00A13F90"/>
    <w:rsid w:val="00A14B01"/>
    <w:rsid w:val="00A14BC9"/>
    <w:rsid w:val="00A14EA8"/>
    <w:rsid w:val="00A17312"/>
    <w:rsid w:val="00A24248"/>
    <w:rsid w:val="00A27956"/>
    <w:rsid w:val="00A27B0E"/>
    <w:rsid w:val="00A31A64"/>
    <w:rsid w:val="00A530D2"/>
    <w:rsid w:val="00A54F10"/>
    <w:rsid w:val="00A62A69"/>
    <w:rsid w:val="00A654F6"/>
    <w:rsid w:val="00A6556F"/>
    <w:rsid w:val="00A73C16"/>
    <w:rsid w:val="00A76D47"/>
    <w:rsid w:val="00A82272"/>
    <w:rsid w:val="00A91BA3"/>
    <w:rsid w:val="00A920FE"/>
    <w:rsid w:val="00A974C1"/>
    <w:rsid w:val="00AA2EFC"/>
    <w:rsid w:val="00AA59E4"/>
    <w:rsid w:val="00AA64EC"/>
    <w:rsid w:val="00AB0E95"/>
    <w:rsid w:val="00AB1960"/>
    <w:rsid w:val="00AB2099"/>
    <w:rsid w:val="00AB577B"/>
    <w:rsid w:val="00AC1728"/>
    <w:rsid w:val="00AC7846"/>
    <w:rsid w:val="00AD3440"/>
    <w:rsid w:val="00AD405A"/>
    <w:rsid w:val="00AD5953"/>
    <w:rsid w:val="00AE605D"/>
    <w:rsid w:val="00AF4274"/>
    <w:rsid w:val="00B1251F"/>
    <w:rsid w:val="00B14D36"/>
    <w:rsid w:val="00B2766C"/>
    <w:rsid w:val="00B27C92"/>
    <w:rsid w:val="00B31AD8"/>
    <w:rsid w:val="00B3380E"/>
    <w:rsid w:val="00B4025A"/>
    <w:rsid w:val="00B437F6"/>
    <w:rsid w:val="00B5148F"/>
    <w:rsid w:val="00B51812"/>
    <w:rsid w:val="00B652B1"/>
    <w:rsid w:val="00B656E8"/>
    <w:rsid w:val="00B70B87"/>
    <w:rsid w:val="00B74F40"/>
    <w:rsid w:val="00B75E88"/>
    <w:rsid w:val="00B76754"/>
    <w:rsid w:val="00B77EE3"/>
    <w:rsid w:val="00B81DA9"/>
    <w:rsid w:val="00B90236"/>
    <w:rsid w:val="00B95270"/>
    <w:rsid w:val="00BA148D"/>
    <w:rsid w:val="00BA2660"/>
    <w:rsid w:val="00BA2B29"/>
    <w:rsid w:val="00BA4339"/>
    <w:rsid w:val="00BB4912"/>
    <w:rsid w:val="00BB4DFB"/>
    <w:rsid w:val="00BC4A73"/>
    <w:rsid w:val="00BD4061"/>
    <w:rsid w:val="00BE1669"/>
    <w:rsid w:val="00BE2C9E"/>
    <w:rsid w:val="00BE2DF7"/>
    <w:rsid w:val="00BE312E"/>
    <w:rsid w:val="00BF3E44"/>
    <w:rsid w:val="00C018D7"/>
    <w:rsid w:val="00C021A8"/>
    <w:rsid w:val="00C04F95"/>
    <w:rsid w:val="00C05C62"/>
    <w:rsid w:val="00C103E7"/>
    <w:rsid w:val="00C10596"/>
    <w:rsid w:val="00C1386C"/>
    <w:rsid w:val="00C15EB5"/>
    <w:rsid w:val="00C24A64"/>
    <w:rsid w:val="00C31013"/>
    <w:rsid w:val="00C370DD"/>
    <w:rsid w:val="00C4322D"/>
    <w:rsid w:val="00C449F4"/>
    <w:rsid w:val="00C44C81"/>
    <w:rsid w:val="00C5009E"/>
    <w:rsid w:val="00C512A9"/>
    <w:rsid w:val="00C54BF3"/>
    <w:rsid w:val="00C64677"/>
    <w:rsid w:val="00C65E9E"/>
    <w:rsid w:val="00C721F3"/>
    <w:rsid w:val="00C72371"/>
    <w:rsid w:val="00C776C3"/>
    <w:rsid w:val="00C872FB"/>
    <w:rsid w:val="00C87408"/>
    <w:rsid w:val="00C94E7A"/>
    <w:rsid w:val="00CA2558"/>
    <w:rsid w:val="00CA29E1"/>
    <w:rsid w:val="00CA2AE2"/>
    <w:rsid w:val="00CA34E9"/>
    <w:rsid w:val="00CA365B"/>
    <w:rsid w:val="00CA4EEB"/>
    <w:rsid w:val="00CC2950"/>
    <w:rsid w:val="00CD0E2E"/>
    <w:rsid w:val="00CD1380"/>
    <w:rsid w:val="00CD4DDB"/>
    <w:rsid w:val="00CE2AAA"/>
    <w:rsid w:val="00CE2F93"/>
    <w:rsid w:val="00CF172A"/>
    <w:rsid w:val="00CF509C"/>
    <w:rsid w:val="00D014EC"/>
    <w:rsid w:val="00D0181C"/>
    <w:rsid w:val="00D045E5"/>
    <w:rsid w:val="00D0799F"/>
    <w:rsid w:val="00D10E64"/>
    <w:rsid w:val="00D13F9E"/>
    <w:rsid w:val="00D17794"/>
    <w:rsid w:val="00D23BCD"/>
    <w:rsid w:val="00D32973"/>
    <w:rsid w:val="00D335FF"/>
    <w:rsid w:val="00D41958"/>
    <w:rsid w:val="00D41E43"/>
    <w:rsid w:val="00D42B07"/>
    <w:rsid w:val="00D4418F"/>
    <w:rsid w:val="00D44356"/>
    <w:rsid w:val="00D46620"/>
    <w:rsid w:val="00D534B7"/>
    <w:rsid w:val="00D56F9E"/>
    <w:rsid w:val="00D60F5F"/>
    <w:rsid w:val="00D61BB7"/>
    <w:rsid w:val="00D63744"/>
    <w:rsid w:val="00D671A8"/>
    <w:rsid w:val="00D71A4E"/>
    <w:rsid w:val="00D76B6D"/>
    <w:rsid w:val="00D82C60"/>
    <w:rsid w:val="00D855A8"/>
    <w:rsid w:val="00D855C1"/>
    <w:rsid w:val="00D862DE"/>
    <w:rsid w:val="00D91150"/>
    <w:rsid w:val="00DA4ED8"/>
    <w:rsid w:val="00DB1FEB"/>
    <w:rsid w:val="00DB2D3C"/>
    <w:rsid w:val="00DB5CF3"/>
    <w:rsid w:val="00DD0236"/>
    <w:rsid w:val="00DD4750"/>
    <w:rsid w:val="00DF6C21"/>
    <w:rsid w:val="00E02EA5"/>
    <w:rsid w:val="00E058CD"/>
    <w:rsid w:val="00E077B0"/>
    <w:rsid w:val="00E1097B"/>
    <w:rsid w:val="00E24E01"/>
    <w:rsid w:val="00E372A8"/>
    <w:rsid w:val="00E373B1"/>
    <w:rsid w:val="00E40B26"/>
    <w:rsid w:val="00E43EA3"/>
    <w:rsid w:val="00E44DFC"/>
    <w:rsid w:val="00E5372B"/>
    <w:rsid w:val="00E54637"/>
    <w:rsid w:val="00E54B11"/>
    <w:rsid w:val="00E60EB4"/>
    <w:rsid w:val="00E61FCC"/>
    <w:rsid w:val="00E6658F"/>
    <w:rsid w:val="00E71DD6"/>
    <w:rsid w:val="00E85B76"/>
    <w:rsid w:val="00E930B0"/>
    <w:rsid w:val="00E93DF7"/>
    <w:rsid w:val="00E94085"/>
    <w:rsid w:val="00EB47A3"/>
    <w:rsid w:val="00EC0F59"/>
    <w:rsid w:val="00ED03F2"/>
    <w:rsid w:val="00ED7082"/>
    <w:rsid w:val="00EE06BC"/>
    <w:rsid w:val="00EE1F3B"/>
    <w:rsid w:val="00EE2587"/>
    <w:rsid w:val="00EF6007"/>
    <w:rsid w:val="00F0189F"/>
    <w:rsid w:val="00F01DF1"/>
    <w:rsid w:val="00F07A67"/>
    <w:rsid w:val="00F13F9B"/>
    <w:rsid w:val="00F16CDE"/>
    <w:rsid w:val="00F20FE4"/>
    <w:rsid w:val="00F24A42"/>
    <w:rsid w:val="00F27738"/>
    <w:rsid w:val="00F413C8"/>
    <w:rsid w:val="00F616E3"/>
    <w:rsid w:val="00F72424"/>
    <w:rsid w:val="00F74C42"/>
    <w:rsid w:val="00F7745C"/>
    <w:rsid w:val="00F8511B"/>
    <w:rsid w:val="00F91449"/>
    <w:rsid w:val="00F96EF2"/>
    <w:rsid w:val="00FA122B"/>
    <w:rsid w:val="00FA3065"/>
    <w:rsid w:val="00FB0FA9"/>
    <w:rsid w:val="00FB1321"/>
    <w:rsid w:val="00FB4198"/>
    <w:rsid w:val="00FC0922"/>
    <w:rsid w:val="00FC2B48"/>
    <w:rsid w:val="00FD015B"/>
    <w:rsid w:val="00FE0F81"/>
    <w:rsid w:val="00FF0F9C"/>
    <w:rsid w:val="00FF502A"/>
    <w:rsid w:val="00FF7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48D4"/>
  </w:style>
  <w:style w:type="paragraph" w:styleId="Heading1">
    <w:name w:val="heading 1"/>
    <w:basedOn w:val="Normal"/>
    <w:link w:val="Heading1Char"/>
    <w:uiPriority w:val="9"/>
    <w:qFormat/>
    <w:rsid w:val="001E5E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0AB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77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E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1E5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E5E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E5E7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E5E79"/>
    <w:rPr>
      <w:b/>
      <w:bCs/>
    </w:rPr>
  </w:style>
  <w:style w:type="character" w:customStyle="1" w:styleId="post-date">
    <w:name w:val="post-date"/>
    <w:basedOn w:val="DefaultParagraphFont"/>
    <w:rsid w:val="001E5E79"/>
  </w:style>
  <w:style w:type="character" w:customStyle="1" w:styleId="apple-converted-space">
    <w:name w:val="apple-converted-space"/>
    <w:basedOn w:val="DefaultParagraphFont"/>
    <w:rsid w:val="001A5276"/>
  </w:style>
  <w:style w:type="paragraph" w:styleId="DocumentMap">
    <w:name w:val="Document Map"/>
    <w:basedOn w:val="Normal"/>
    <w:link w:val="DocumentMapChar"/>
    <w:uiPriority w:val="99"/>
    <w:semiHidden/>
    <w:unhideWhenUsed/>
    <w:rsid w:val="00C1059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10596"/>
    <w:rPr>
      <w:rFonts w:ascii="Tahoma" w:hAnsi="Tahoma" w:cs="Mangal"/>
      <w:sz w:val="16"/>
      <w:szCs w:val="14"/>
    </w:rPr>
  </w:style>
  <w:style w:type="character" w:customStyle="1" w:styleId="Heading2Char">
    <w:name w:val="Heading 2 Char"/>
    <w:basedOn w:val="DefaultParagraphFont"/>
    <w:link w:val="Heading2"/>
    <w:uiPriority w:val="9"/>
    <w:rsid w:val="004D0AB8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3B775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7856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7856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</w:rPr>
  </w:style>
  <w:style w:type="paragraph" w:styleId="NoSpacing">
    <w:name w:val="No Spacing"/>
    <w:uiPriority w:val="1"/>
    <w:qFormat/>
    <w:rsid w:val="00FB1321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CE2F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CE2F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1"/>
    </w:rPr>
  </w:style>
  <w:style w:type="character" w:customStyle="1" w:styleId="entry-date">
    <w:name w:val="entry-date"/>
    <w:basedOn w:val="DefaultParagraphFont"/>
    <w:rsid w:val="002E6962"/>
  </w:style>
  <w:style w:type="character" w:customStyle="1" w:styleId="meta-nav">
    <w:name w:val="meta-nav"/>
    <w:basedOn w:val="DefaultParagraphFont"/>
    <w:rsid w:val="001833F8"/>
  </w:style>
  <w:style w:type="paragraph" w:styleId="BalloonText">
    <w:name w:val="Balloon Text"/>
    <w:basedOn w:val="Normal"/>
    <w:link w:val="BalloonTextChar"/>
    <w:uiPriority w:val="99"/>
    <w:semiHidden/>
    <w:unhideWhenUsed/>
    <w:rsid w:val="00520F94"/>
    <w:pPr>
      <w:spacing w:after="0" w:line="240" w:lineRule="auto"/>
    </w:pPr>
    <w:rPr>
      <w:rFonts w:ascii="Tahoma" w:eastAsiaTheme="minorHAnsi" w:hAnsi="Tahoma" w:cs="Mangal"/>
      <w:sz w:val="16"/>
      <w:szCs w:val="14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F94"/>
    <w:rPr>
      <w:rFonts w:ascii="Tahoma" w:eastAsiaTheme="minorHAnsi" w:hAnsi="Tahoma" w:cs="Mangal"/>
      <w:sz w:val="16"/>
      <w:szCs w:val="14"/>
      <w:lang w:val="en-IN"/>
    </w:rPr>
  </w:style>
  <w:style w:type="paragraph" w:styleId="Header">
    <w:name w:val="header"/>
    <w:basedOn w:val="Normal"/>
    <w:link w:val="HeaderChar"/>
    <w:uiPriority w:val="99"/>
    <w:semiHidden/>
    <w:unhideWhenUsed/>
    <w:rsid w:val="00DD47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D4750"/>
  </w:style>
  <w:style w:type="paragraph" w:styleId="Footer">
    <w:name w:val="footer"/>
    <w:basedOn w:val="Normal"/>
    <w:link w:val="FooterChar"/>
    <w:uiPriority w:val="99"/>
    <w:unhideWhenUsed/>
    <w:rsid w:val="00DD47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7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444154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5090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4293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522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315098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6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4233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6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0351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2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669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4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384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1005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6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8084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9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21174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2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0326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36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61138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6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037816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1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8563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3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01655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7958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970576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530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332894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5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1223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72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6422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5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8051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7078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5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0286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7954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634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286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1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35552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5252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5406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63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194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4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46338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6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770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997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06836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5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73906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4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0529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039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6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1905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533357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59303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aishmghrana.me/2017/01/13/company-incorporation-form-inc-32/" TargetMode="External"/><Relationship Id="rId299" Type="http://schemas.openxmlformats.org/officeDocument/2006/relationships/hyperlink" Target="http://aishmghrana.me/2014/08/05/audit-rotation/" TargetMode="External"/><Relationship Id="rId21" Type="http://schemas.openxmlformats.org/officeDocument/2006/relationships/hyperlink" Target="http://aishmghrana.me/2015/02/20/companies-permitted-to-invest/" TargetMode="External"/><Relationship Id="rId63" Type="http://schemas.openxmlformats.org/officeDocument/2006/relationships/hyperlink" Target="http://aishmghrana.me/2014/04/09/digital-signature/" TargetMode="External"/><Relationship Id="rId159" Type="http://schemas.openxmlformats.org/officeDocument/2006/relationships/hyperlink" Target="http://aishmghrana.me/2014/06/05/resolution-for-buy-back-of-shares-or-other-securities/" TargetMode="External"/><Relationship Id="rId324" Type="http://schemas.openxmlformats.org/officeDocument/2006/relationships/hyperlink" Target="http://aishmghrana.me/2014/07/14/surrender-din/" TargetMode="External"/><Relationship Id="rId366" Type="http://schemas.openxmlformats.org/officeDocument/2006/relationships/hyperlink" Target="https://aishmghrana.me/2016/10/01/amendment-in-schedule-v/" TargetMode="External"/><Relationship Id="rId170" Type="http://schemas.openxmlformats.org/officeDocument/2006/relationships/hyperlink" Target="http://aishmghrana.me/2014/07/12/sh-7/" TargetMode="External"/><Relationship Id="rId226" Type="http://schemas.openxmlformats.org/officeDocument/2006/relationships/hyperlink" Target="http://aishmghrana.me/2015/08/25/annual-return-1-corporate-information/" TargetMode="External"/><Relationship Id="rId433" Type="http://schemas.openxmlformats.org/officeDocument/2006/relationships/hyperlink" Target="http://aishmghrana.me/2014/09/04/nidhi-companies/" TargetMode="External"/><Relationship Id="rId268" Type="http://schemas.openxmlformats.org/officeDocument/2006/relationships/hyperlink" Target="http://aishmghrana.me/2015/07/22/shorter-circulation-of-financial-statements/" TargetMode="External"/><Relationship Id="rId475" Type="http://schemas.openxmlformats.org/officeDocument/2006/relationships/hyperlink" Target="http://aishmghrana.me/2015/06/12/exemption-to-private-companies/" TargetMode="External"/><Relationship Id="rId32" Type="http://schemas.openxmlformats.org/officeDocument/2006/relationships/hyperlink" Target="http://aishmghrana.me/2016/02/09/report-of-the-companies-law-committee-5/" TargetMode="External"/><Relationship Id="rId74" Type="http://schemas.openxmlformats.org/officeDocument/2006/relationships/hyperlink" Target="http://aishmghrana.me/2014/09/12/verification-of-registered-office/" TargetMode="External"/><Relationship Id="rId128" Type="http://schemas.openxmlformats.org/officeDocument/2006/relationships/hyperlink" Target="http://aishmghrana.me/2014/05/12/shelf-prospectus-and-information-memorandum/" TargetMode="External"/><Relationship Id="rId335" Type="http://schemas.openxmlformats.org/officeDocument/2006/relationships/hyperlink" Target="http://aishmghrana.me/2013/05/31/power-of-board-under-companies-bill-2012/" TargetMode="External"/><Relationship Id="rId377" Type="http://schemas.openxmlformats.org/officeDocument/2006/relationships/hyperlink" Target="http://aishmghrana.me/2013/12/20/compromise-and-arrangement-companies-act-2013/" TargetMode="External"/><Relationship Id="rId500" Type="http://schemas.openxmlformats.org/officeDocument/2006/relationships/hyperlink" Target="http://aishmghrana.me/2015/07/03/decoding-secretarial-standards-chairperson/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aishmghrana.me/2015/04/07/amendment-2015-deposit-rule/" TargetMode="External"/><Relationship Id="rId237" Type="http://schemas.openxmlformats.org/officeDocument/2006/relationships/hyperlink" Target="http://aishmghrana.me/2014/05/17/declaration-and-payment-of-dividend/" TargetMode="External"/><Relationship Id="rId402" Type="http://schemas.openxmlformats.org/officeDocument/2006/relationships/hyperlink" Target="http://aishmghrana.me/2014/08/27/obligation-of-the-companies-authorised-to-register/" TargetMode="External"/><Relationship Id="rId279" Type="http://schemas.openxmlformats.org/officeDocument/2006/relationships/hyperlink" Target="http://aishmghrana.me/2015/02/06/amendment-administration-of-csr/" TargetMode="External"/><Relationship Id="rId444" Type="http://schemas.openxmlformats.org/officeDocument/2006/relationships/hyperlink" Target="https://aishmghrana.me/2016/12/14/transfer-of-proceedings/" TargetMode="External"/><Relationship Id="rId486" Type="http://schemas.openxmlformats.org/officeDocument/2006/relationships/hyperlink" Target="http://aishmghrana.me/2015/01/02/companies-amendment-bill-2014-1/" TargetMode="External"/><Relationship Id="rId43" Type="http://schemas.openxmlformats.org/officeDocument/2006/relationships/hyperlink" Target="https://aishmghrana.me/2017/01/03/dba-names-in-india/" TargetMode="External"/><Relationship Id="rId139" Type="http://schemas.openxmlformats.org/officeDocument/2006/relationships/hyperlink" Target="http://aishmghrana.me/2013/10/01/transfer-and-transmission-of-securities-companies-act-2013/" TargetMode="External"/><Relationship Id="rId290" Type="http://schemas.openxmlformats.org/officeDocument/2006/relationships/hyperlink" Target="http://aishmghrana.me/2016/02/19/sebi-debars-auditor/" TargetMode="External"/><Relationship Id="rId304" Type="http://schemas.openxmlformats.org/officeDocument/2006/relationships/hyperlink" Target="http://aishmghrana.me/2014/09/10/applicability-of-cost-audit-rules/" TargetMode="External"/><Relationship Id="rId346" Type="http://schemas.openxmlformats.org/officeDocument/2006/relationships/hyperlink" Target="http://aishmghrana.me/2014/07/30/related-party-transaction/" TargetMode="External"/><Relationship Id="rId388" Type="http://schemas.openxmlformats.org/officeDocument/2006/relationships/hyperlink" Target="http://aishmghrana.me/2014/02/21/company-liquidator-and-winding-up-order-companies-act-2013/" TargetMode="External"/><Relationship Id="rId511" Type="http://schemas.openxmlformats.org/officeDocument/2006/relationships/hyperlink" Target="http://aishmghrana.me/2015/08/11/decoding-secretarial-standards-preservation-records-report-and-disclosures/" TargetMode="External"/><Relationship Id="rId85" Type="http://schemas.openxmlformats.org/officeDocument/2006/relationships/hyperlink" Target="http://aishmghrana.me/2016/03/29/centralised-processing-of-company-incorporation/" TargetMode="External"/><Relationship Id="rId150" Type="http://schemas.openxmlformats.org/officeDocument/2006/relationships/hyperlink" Target="http://aishmghrana.me/2014/05/26/instrument-of-transfer/" TargetMode="External"/><Relationship Id="rId192" Type="http://schemas.openxmlformats.org/officeDocument/2006/relationships/hyperlink" Target="http://aishmghrana.me/2015/10/20/representative-proxy-attorney/" TargetMode="External"/><Relationship Id="rId206" Type="http://schemas.openxmlformats.org/officeDocument/2006/relationships/hyperlink" Target="http://aishmghrana.me/2014/06/17/beneficial-interest/" TargetMode="External"/><Relationship Id="rId413" Type="http://schemas.openxmlformats.org/officeDocument/2006/relationships/hyperlink" Target="http://aishmghrana.me/2014/07/13/fc-2/" TargetMode="External"/><Relationship Id="rId248" Type="http://schemas.openxmlformats.org/officeDocument/2006/relationships/hyperlink" Target="https://aishmghrana.me/2017/03/10/transfer-of-shares-related-to-unpaid-dividend-2/" TargetMode="External"/><Relationship Id="rId455" Type="http://schemas.openxmlformats.org/officeDocument/2006/relationships/hyperlink" Target="https://aishmghrana.me/2016/09/30/cause-list-nclat/" TargetMode="External"/><Relationship Id="rId497" Type="http://schemas.openxmlformats.org/officeDocument/2006/relationships/hyperlink" Target="http://aishmghrana.me/2015/06/26/decoding-secretarial-standards-quorum/" TargetMode="External"/><Relationship Id="rId12" Type="http://schemas.openxmlformats.org/officeDocument/2006/relationships/hyperlink" Target="http://aishmghrana.me/2016/06/02/notification-of-sections-relevant-for-nclt/" TargetMode="External"/><Relationship Id="rId108" Type="http://schemas.openxmlformats.org/officeDocument/2006/relationships/hyperlink" Target="http://aishmghrana.me/2014/07/12/inc-22/" TargetMode="External"/><Relationship Id="rId315" Type="http://schemas.openxmlformats.org/officeDocument/2006/relationships/hyperlink" Target="http://aishmghrana.me/2013/11/22/director-identification-and-register-of-director-companies-act-2013/" TargetMode="External"/><Relationship Id="rId357" Type="http://schemas.openxmlformats.org/officeDocument/2006/relationships/hyperlink" Target="http://aishmghrana.me/2013/04/05/key-managerial-personnel/" TargetMode="External"/><Relationship Id="rId54" Type="http://schemas.openxmlformats.org/officeDocument/2006/relationships/hyperlink" Target="http://aishmghrana.me/2013/08/30/name-and-class-of-the-company-companies-bill-2012/" TargetMode="External"/><Relationship Id="rId96" Type="http://schemas.openxmlformats.org/officeDocument/2006/relationships/hyperlink" Target="https://aishmghrana.me/2017/01/06/5th-amendment-of-2016-in-incorporation-rules/" TargetMode="External"/><Relationship Id="rId161" Type="http://schemas.openxmlformats.org/officeDocument/2006/relationships/hyperlink" Target="http://aishmghrana.me/2014/06/07/format-for-letter-of-offer-for-buyback/" TargetMode="External"/><Relationship Id="rId217" Type="http://schemas.openxmlformats.org/officeDocument/2006/relationships/hyperlink" Target="http://aishmghrana.me/2014/06/30/resolutions-and-agreements/" TargetMode="External"/><Relationship Id="rId399" Type="http://schemas.openxmlformats.org/officeDocument/2006/relationships/hyperlink" Target="http://aishmghrana.me/2014/02/11/companies-authorised-to-register-under-this-act-companies-act-2013/" TargetMode="External"/><Relationship Id="rId259" Type="http://schemas.openxmlformats.org/officeDocument/2006/relationships/hyperlink" Target="http://aishmghrana.me/2015/04/17/financial-statements-and-boards-report/" TargetMode="External"/><Relationship Id="rId424" Type="http://schemas.openxmlformats.org/officeDocument/2006/relationships/hyperlink" Target="https://aishmghrana.me/2016/11/11/amendment-in-registration-offices-and-fees-rules/" TargetMode="External"/><Relationship Id="rId466" Type="http://schemas.openxmlformats.org/officeDocument/2006/relationships/hyperlink" Target="http://aishmghrana.me/2014/01/24/special-courts-and-mediation-conciliation-penal-companies-act-2013/" TargetMode="External"/><Relationship Id="rId23" Type="http://schemas.openxmlformats.org/officeDocument/2006/relationships/hyperlink" Target="http://aishmghrana.me/2016/04/05/double-removal-of-difficulties-orders/" TargetMode="External"/><Relationship Id="rId119" Type="http://schemas.openxmlformats.org/officeDocument/2006/relationships/hyperlink" Target="http://aishmghrana.me/2013/09/10/prospectus-companies-act-2013/" TargetMode="External"/><Relationship Id="rId270" Type="http://schemas.openxmlformats.org/officeDocument/2006/relationships/hyperlink" Target="http://aishmghrana.me/2015/09/15/years-second-amendment-in-accounts-rules/" TargetMode="External"/><Relationship Id="rId326" Type="http://schemas.openxmlformats.org/officeDocument/2006/relationships/hyperlink" Target="http://aishmghrana.me/2014/07/16/appointment-of-director/" TargetMode="External"/><Relationship Id="rId65" Type="http://schemas.openxmlformats.org/officeDocument/2006/relationships/hyperlink" Target="http://aishmghrana.me/2014/04/16/reservation-of-name/" TargetMode="External"/><Relationship Id="rId130" Type="http://schemas.openxmlformats.org/officeDocument/2006/relationships/hyperlink" Target="http://aishmghrana.me/2014/05/14/private-placement/" TargetMode="External"/><Relationship Id="rId368" Type="http://schemas.openxmlformats.org/officeDocument/2006/relationships/hyperlink" Target="http://aishmghrana.me/2015/04/08/ceiling-on-secretarial-audit-and-annual-return/" TargetMode="External"/><Relationship Id="rId172" Type="http://schemas.openxmlformats.org/officeDocument/2006/relationships/hyperlink" Target="http://aishmghrana.me/2014/07/12/sh-11/" TargetMode="External"/><Relationship Id="rId228" Type="http://schemas.openxmlformats.org/officeDocument/2006/relationships/hyperlink" Target="http://aishmghrana.me/2015/09/01/annual-return-3-managerial-details/" TargetMode="External"/><Relationship Id="rId435" Type="http://schemas.openxmlformats.org/officeDocument/2006/relationships/hyperlink" Target="http://aishmghrana.me/2014/09/08/loan-by-nidhi-companies/" TargetMode="External"/><Relationship Id="rId477" Type="http://schemas.openxmlformats.org/officeDocument/2006/relationships/hyperlink" Target="https://aishmghrana.me/2016/12/30/powers-delegated-to-regional-director/" TargetMode="External"/><Relationship Id="rId281" Type="http://schemas.openxmlformats.org/officeDocument/2006/relationships/hyperlink" Target="http://aishmghrana.me/2015/02/27/general-circulars-on-csr/" TargetMode="External"/><Relationship Id="rId337" Type="http://schemas.openxmlformats.org/officeDocument/2006/relationships/hyperlink" Target="http://aishmghrana.me/2013/11/26/loan-and-investment-companies-act-2013/" TargetMode="External"/><Relationship Id="rId502" Type="http://schemas.openxmlformats.org/officeDocument/2006/relationships/hyperlink" Target="http://aishmghrana.me/2015/07/10/decoding-secretarial-standards-passing-of-resolution-by-circulation/" TargetMode="External"/><Relationship Id="rId34" Type="http://schemas.openxmlformats.org/officeDocument/2006/relationships/hyperlink" Target="http://aishmghrana.me/2016/02/12/political-surrender-of-the-companies-law-committee/" TargetMode="External"/><Relationship Id="rId76" Type="http://schemas.openxmlformats.org/officeDocument/2006/relationships/hyperlink" Target="http://aishmghrana.me/2014/09/16/shifting-of-registered-office-outside-state/" TargetMode="External"/><Relationship Id="rId141" Type="http://schemas.openxmlformats.org/officeDocument/2006/relationships/hyperlink" Target="http://aishmghrana.me/2013/10/08/reduction-of-share-capital-companies-act-2013/" TargetMode="External"/><Relationship Id="rId379" Type="http://schemas.openxmlformats.org/officeDocument/2006/relationships/hyperlink" Target="http://aishmghrana.me/2013/12/27/other-issues-in-compromise-arrangement-merger-and-amalgamation-companies-act-2013/" TargetMode="External"/><Relationship Id="rId7" Type="http://schemas.openxmlformats.org/officeDocument/2006/relationships/endnotes" Target="endnotes.xml"/><Relationship Id="rId183" Type="http://schemas.openxmlformats.org/officeDocument/2006/relationships/hyperlink" Target="https://aishmghrana.me/2016/08/01/recent-amendments-in-deposit-rules/" TargetMode="External"/><Relationship Id="rId239" Type="http://schemas.openxmlformats.org/officeDocument/2006/relationships/hyperlink" Target="https://aishmghrana.me/2016/11/18/reporting-of-unpaid-dividend/" TargetMode="External"/><Relationship Id="rId390" Type="http://schemas.openxmlformats.org/officeDocument/2006/relationships/hyperlink" Target="http://aishmghrana.me/2014/02/28/winding-up-by-the-tribunal-3-companies-act-2013/" TargetMode="External"/><Relationship Id="rId404" Type="http://schemas.openxmlformats.org/officeDocument/2006/relationships/hyperlink" Target="http://aishmghrana.me/2014/01/07/general-provisions-related-to-foreign-companies-companies-act-2013/" TargetMode="External"/><Relationship Id="rId446" Type="http://schemas.openxmlformats.org/officeDocument/2006/relationships/hyperlink" Target="https://aishmghrana.me/2016/09/02/power-and-functions-of-registrar-nclt-nclat/" TargetMode="External"/><Relationship Id="rId250" Type="http://schemas.openxmlformats.org/officeDocument/2006/relationships/hyperlink" Target="https://aishmghrana.me/2017/03/17/refund-to-claimant-from-iepf-2/" TargetMode="External"/><Relationship Id="rId292" Type="http://schemas.openxmlformats.org/officeDocument/2006/relationships/hyperlink" Target="http://aishmghrana.me/2013/03/08/auditor-and-auditors-report-duties-power-penalties/" TargetMode="External"/><Relationship Id="rId306" Type="http://schemas.openxmlformats.org/officeDocument/2006/relationships/hyperlink" Target="http://aishmghrana.me/2015/01/23/cost-record-after-amendment-rules-2014-2/" TargetMode="External"/><Relationship Id="rId488" Type="http://schemas.openxmlformats.org/officeDocument/2006/relationships/hyperlink" Target="http://aishmghrana.me/2015/01/09/companies-amendment-bill-2014-3/" TargetMode="External"/><Relationship Id="rId45" Type="http://schemas.openxmlformats.org/officeDocument/2006/relationships/hyperlink" Target="https://aishmghrana.me/2017/01/20/limited-in-limited-company/" TargetMode="External"/><Relationship Id="rId87" Type="http://schemas.openxmlformats.org/officeDocument/2006/relationships/hyperlink" Target="https://aishmghrana.me/2016/08/05/amendment-in-incorporation-rules-registered-office-related/" TargetMode="External"/><Relationship Id="rId110" Type="http://schemas.openxmlformats.org/officeDocument/2006/relationships/hyperlink" Target="http://aishmghrana.me/2014/07/12/inc-24/" TargetMode="External"/><Relationship Id="rId348" Type="http://schemas.openxmlformats.org/officeDocument/2006/relationships/hyperlink" Target="http://aishmghrana.me/2014/08/01/investment-in-others-name/" TargetMode="External"/><Relationship Id="rId513" Type="http://schemas.openxmlformats.org/officeDocument/2006/relationships/header" Target="header1.xml"/><Relationship Id="rId152" Type="http://schemas.openxmlformats.org/officeDocument/2006/relationships/hyperlink" Target="http://aishmghrana.me/2014/05/28/issue-of-shares-on-preferential-basis/" TargetMode="External"/><Relationship Id="rId194" Type="http://schemas.openxmlformats.org/officeDocument/2006/relationships/hyperlink" Target="https://aishmghrana.me/2017/02/03/emeritus-chairman-vs-chairman/" TargetMode="External"/><Relationship Id="rId208" Type="http://schemas.openxmlformats.org/officeDocument/2006/relationships/hyperlink" Target="http://aishmghrana.me/2014/06/19/return-of-changes-in-shareholdings/" TargetMode="External"/><Relationship Id="rId415" Type="http://schemas.openxmlformats.org/officeDocument/2006/relationships/hyperlink" Target="http://aishmghrana.me/2014/07/13/fc-4/" TargetMode="External"/><Relationship Id="rId457" Type="http://schemas.openxmlformats.org/officeDocument/2006/relationships/hyperlink" Target="https://aishmghrana.me/2016/10/14/record-of-proceedings/" TargetMode="External"/><Relationship Id="rId261" Type="http://schemas.openxmlformats.org/officeDocument/2006/relationships/hyperlink" Target="http://aishmghrana.me/2015/04/14/subsidiaries-and-consolidation-of-accounts/" TargetMode="External"/><Relationship Id="rId499" Type="http://schemas.openxmlformats.org/officeDocument/2006/relationships/hyperlink" Target="http://aishmghrana.me/2015/07/02/compliance-action-plan-for-secretarial-standards/" TargetMode="External"/><Relationship Id="rId14" Type="http://schemas.openxmlformats.org/officeDocument/2006/relationships/hyperlink" Target="https://aishmghrana.me/2016/12/16/commence-dates-of-sections-of-companies-act-2013/" TargetMode="External"/><Relationship Id="rId35" Type="http://schemas.openxmlformats.org/officeDocument/2006/relationships/hyperlink" Target="http://aishmghrana.me/2015/05/08/unease-of-integrated-incorporation/" TargetMode="External"/><Relationship Id="rId56" Type="http://schemas.openxmlformats.org/officeDocument/2006/relationships/hyperlink" Target="http://aishmghrana.me/2015/06/07/display-of-names/" TargetMode="External"/><Relationship Id="rId77" Type="http://schemas.openxmlformats.org/officeDocument/2006/relationships/hyperlink" Target="http://aishmghrana.me/2014/09/17/change-of-objects/" TargetMode="External"/><Relationship Id="rId100" Type="http://schemas.openxmlformats.org/officeDocument/2006/relationships/hyperlink" Target="http://aishmghrana.me/2014/07/12/inc-2/" TargetMode="External"/><Relationship Id="rId282" Type="http://schemas.openxmlformats.org/officeDocument/2006/relationships/hyperlink" Target="http://aishmghrana.me/2016/05/26/amendment-administration-of-csr-2/" TargetMode="External"/><Relationship Id="rId317" Type="http://schemas.openxmlformats.org/officeDocument/2006/relationships/hyperlink" Target="http://aishmghrana.me/2014/05/30/multiple-director-identification-numbers/" TargetMode="External"/><Relationship Id="rId338" Type="http://schemas.openxmlformats.org/officeDocument/2006/relationships/hyperlink" Target="http://aishmghrana.me/2013/11/29/contracts-involving-directors-companies-act-2013/" TargetMode="External"/><Relationship Id="rId359" Type="http://schemas.openxmlformats.org/officeDocument/2006/relationships/hyperlink" Target="http://aishmghrana.me/2013/12/03/issues-related-to-managerial-remuneration-companies-act-2013/" TargetMode="External"/><Relationship Id="rId503" Type="http://schemas.openxmlformats.org/officeDocument/2006/relationships/hyperlink" Target="http://aishmghrana.me/2015/07/14/decoding-secretarial-standards-voting-in-general-meeting/" TargetMode="External"/><Relationship Id="rId8" Type="http://schemas.openxmlformats.org/officeDocument/2006/relationships/hyperlink" Target="https://aishmghrana.me/" TargetMode="External"/><Relationship Id="rId98" Type="http://schemas.openxmlformats.org/officeDocument/2006/relationships/hyperlink" Target="https://aishmghrana.me/2017/01/10/company-name-with-india/" TargetMode="External"/><Relationship Id="rId121" Type="http://schemas.openxmlformats.org/officeDocument/2006/relationships/hyperlink" Target="http://aishmghrana.me/2013/09/17/allotment-of-securities-companies-act-2013/" TargetMode="External"/><Relationship Id="rId142" Type="http://schemas.openxmlformats.org/officeDocument/2006/relationships/hyperlink" Target="http://aishmghrana.me/2013/10/11/purchase-of-own-shares-and-buyback-companies-act-2013/" TargetMode="External"/><Relationship Id="rId163" Type="http://schemas.openxmlformats.org/officeDocument/2006/relationships/hyperlink" Target="http://aishmghrana.me/2014/06/10/register-of-bought-back-securities/" TargetMode="External"/><Relationship Id="rId184" Type="http://schemas.openxmlformats.org/officeDocument/2006/relationships/hyperlink" Target="http://aishmghrana.me/2013/10/22/charges-companies-act-2013/" TargetMode="External"/><Relationship Id="rId219" Type="http://schemas.openxmlformats.org/officeDocument/2006/relationships/hyperlink" Target="http://aishmghrana.me/2014/07/02/records-in-electronic-form/" TargetMode="External"/><Relationship Id="rId370" Type="http://schemas.openxmlformats.org/officeDocument/2006/relationships/hyperlink" Target="http://aishmghrana.me/2014/07/13/mr-2/" TargetMode="External"/><Relationship Id="rId391" Type="http://schemas.openxmlformats.org/officeDocument/2006/relationships/hyperlink" Target="http://aishmghrana.me/2014/03/05/power-and-duties-of-company-liquidators-and-their-books-companies-act-2013/" TargetMode="External"/><Relationship Id="rId405" Type="http://schemas.openxmlformats.org/officeDocument/2006/relationships/hyperlink" Target="http://aishmghrana.me/2014/01/10/foreign-companies-capital-and-other-matters-companies-act-2013/" TargetMode="External"/><Relationship Id="rId426" Type="http://schemas.openxmlformats.org/officeDocument/2006/relationships/hyperlink" Target="http://aishmghrana.me/2014/07/13/gnl-1/" TargetMode="External"/><Relationship Id="rId447" Type="http://schemas.openxmlformats.org/officeDocument/2006/relationships/hyperlink" Target="https://aishmghrana.me/2016/09/09/institution-of-proceedings-before-nclt/" TargetMode="External"/><Relationship Id="rId230" Type="http://schemas.openxmlformats.org/officeDocument/2006/relationships/hyperlink" Target="http://aishmghrana.me/2015/09/08/certification-of-annual-return/" TargetMode="External"/><Relationship Id="rId251" Type="http://schemas.openxmlformats.org/officeDocument/2006/relationships/hyperlink" Target="https://aishmghrana.me/2017/03/17/refund-to-claimant-from-iepf-2/" TargetMode="External"/><Relationship Id="rId468" Type="http://schemas.openxmlformats.org/officeDocument/2006/relationships/hyperlink" Target="http://aishmghrana.me/2014/01/21/dormant-companies/" TargetMode="External"/><Relationship Id="rId489" Type="http://schemas.openxmlformats.org/officeDocument/2006/relationships/hyperlink" Target="http://aishmghrana.me/2015/06/01/part-of-companies-amendment-act-became-effective/" TargetMode="External"/><Relationship Id="rId25" Type="http://schemas.openxmlformats.org/officeDocument/2006/relationships/hyperlink" Target="https://aishmghrana.me/2016/12/12/removal-of-judicial-difficulty/" TargetMode="External"/><Relationship Id="rId46" Type="http://schemas.openxmlformats.org/officeDocument/2006/relationships/hyperlink" Target="https://aishmghrana.me/2017/01/27/limited-vs-private-limited-company/" TargetMode="External"/><Relationship Id="rId67" Type="http://schemas.openxmlformats.org/officeDocument/2006/relationships/hyperlink" Target="http://aishmghrana.me/2014/04/18/consent-nominee-one-person-company/" TargetMode="External"/><Relationship Id="rId272" Type="http://schemas.openxmlformats.org/officeDocument/2006/relationships/hyperlink" Target="https://aishmghrana.me/2016/08/02/amendment-in-companies-accounts-rules-2016/" TargetMode="External"/><Relationship Id="rId293" Type="http://schemas.openxmlformats.org/officeDocument/2006/relationships/hyperlink" Target="http://aishmghrana.me/2013/03/15/internal-audit-and-cost-audit/" TargetMode="External"/><Relationship Id="rId307" Type="http://schemas.openxmlformats.org/officeDocument/2006/relationships/hyperlink" Target="http://aishmghrana.me/2015/01/27/cost-audit-after-amendment-rules-2014/" TargetMode="External"/><Relationship Id="rId328" Type="http://schemas.openxmlformats.org/officeDocument/2006/relationships/hyperlink" Target="http://aishmghrana.me/2014/07/18/register-of-directors/" TargetMode="External"/><Relationship Id="rId349" Type="http://schemas.openxmlformats.org/officeDocument/2006/relationships/hyperlink" Target="http://aishmghrana.me/2014/08/30/second-amendment-mbp-rules/" TargetMode="External"/><Relationship Id="rId514" Type="http://schemas.openxmlformats.org/officeDocument/2006/relationships/header" Target="header2.xml"/><Relationship Id="rId88" Type="http://schemas.openxmlformats.org/officeDocument/2006/relationships/hyperlink" Target="https://aishmghrana.me/2016/08/06/amendment-in-incorporation-rules-conversion-of-unlimited-company/" TargetMode="External"/><Relationship Id="rId111" Type="http://schemas.openxmlformats.org/officeDocument/2006/relationships/hyperlink" Target="http://aishmghrana.me/2014/07/12/inc-27/" TargetMode="External"/><Relationship Id="rId132" Type="http://schemas.openxmlformats.org/officeDocument/2006/relationships/hyperlink" Target="http://aishmghrana.me/2014/05/16/issuing-global-depository-receipts/" TargetMode="External"/><Relationship Id="rId153" Type="http://schemas.openxmlformats.org/officeDocument/2006/relationships/hyperlink" Target="http://aishmghrana.me/2014/05/29/notice-to-registrar-for-alteration-of-share-capital/" TargetMode="External"/><Relationship Id="rId174" Type="http://schemas.openxmlformats.org/officeDocument/2006/relationships/hyperlink" Target="http://aishmghrana.me/2014/04/28/deposits-under-deposit-rules/" TargetMode="External"/><Relationship Id="rId195" Type="http://schemas.openxmlformats.org/officeDocument/2006/relationships/hyperlink" Target="http://aishmghrana.me/2013/10/25/members-and-debentures-holders-companies-act-2013/" TargetMode="External"/><Relationship Id="rId209" Type="http://schemas.openxmlformats.org/officeDocument/2006/relationships/hyperlink" Target="http://aishmghrana.me/2014/06/20/registers-and-returns/" TargetMode="External"/><Relationship Id="rId360" Type="http://schemas.openxmlformats.org/officeDocument/2006/relationships/hyperlink" Target="http://aishmghrana.me/2014/07/22/appointment-of-managerial-personnel/" TargetMode="External"/><Relationship Id="rId381" Type="http://schemas.openxmlformats.org/officeDocument/2006/relationships/hyperlink" Target="http://aishmghrana.me/2013/06/21/class-action-cb12/" TargetMode="External"/><Relationship Id="rId416" Type="http://schemas.openxmlformats.org/officeDocument/2006/relationships/hyperlink" Target="http://aishmghrana.me/2014/01/21/government-companies/" TargetMode="External"/><Relationship Id="rId220" Type="http://schemas.openxmlformats.org/officeDocument/2006/relationships/hyperlink" Target="http://aishmghrana.me/2015/03/10/report-on-annual-general-meeting/" TargetMode="External"/><Relationship Id="rId241" Type="http://schemas.openxmlformats.org/officeDocument/2006/relationships/hyperlink" Target="https://aishmghrana.me/2016/11/25/transfer-of-amount-of-unpaid-dividend/" TargetMode="External"/><Relationship Id="rId437" Type="http://schemas.openxmlformats.org/officeDocument/2006/relationships/hyperlink" Target="http://aishmghrana.me/2016/06/01/nclt-established/" TargetMode="External"/><Relationship Id="rId458" Type="http://schemas.openxmlformats.org/officeDocument/2006/relationships/hyperlink" Target="https://aishmghrana.me/2016/10/14/record-of-proceedings/" TargetMode="External"/><Relationship Id="rId479" Type="http://schemas.openxmlformats.org/officeDocument/2006/relationships/hyperlink" Target="http://aishmghrana.me/2014/08/29/miscellaneous-rules/" TargetMode="External"/><Relationship Id="rId15" Type="http://schemas.openxmlformats.org/officeDocument/2006/relationships/hyperlink" Target="https://aishmghrana.me/2016/12/10/companies-act-2013-amended-by-insolvency-and-bankruptcy-code-2016/" TargetMode="External"/><Relationship Id="rId36" Type="http://schemas.openxmlformats.org/officeDocument/2006/relationships/hyperlink" Target="http://aishmghrana.me/2015/11/06/city-in-companies-act-2013/" TargetMode="External"/><Relationship Id="rId57" Type="http://schemas.openxmlformats.org/officeDocument/2006/relationships/hyperlink" Target="http://aishmghrana.me/2015/06/08/commencement-of-business-suspended/" TargetMode="External"/><Relationship Id="rId262" Type="http://schemas.openxmlformats.org/officeDocument/2006/relationships/hyperlink" Target="http://aishmghrana.me/2015/05/01/consolidate-financial-statements/" TargetMode="External"/><Relationship Id="rId283" Type="http://schemas.openxmlformats.org/officeDocument/2006/relationships/hyperlink" Target="http://aishmghrana.me/2015/10/09/aoc-4/" TargetMode="External"/><Relationship Id="rId318" Type="http://schemas.openxmlformats.org/officeDocument/2006/relationships/hyperlink" Target="http://aishmghrana.me/2014/07/04/disqualification-of-directors/" TargetMode="External"/><Relationship Id="rId339" Type="http://schemas.openxmlformats.org/officeDocument/2006/relationships/hyperlink" Target="http://aishmghrana.me/2015/03/13/loan-and-advances-to-employees/" TargetMode="External"/><Relationship Id="rId490" Type="http://schemas.openxmlformats.org/officeDocument/2006/relationships/hyperlink" Target="http://aishmghrana.me/2015/12/24/remaining-part-of-companies-amendment-act-became-effective/" TargetMode="External"/><Relationship Id="rId504" Type="http://schemas.openxmlformats.org/officeDocument/2006/relationships/hyperlink" Target="http://aishmghrana.me/2015/07/17/decoding-secretarial-standards-conduct-of-e-voting/" TargetMode="External"/><Relationship Id="rId78" Type="http://schemas.openxmlformats.org/officeDocument/2006/relationships/hyperlink" Target="http://aishmghrana.me/2014/09/18/service-of-documents/" TargetMode="External"/><Relationship Id="rId99" Type="http://schemas.openxmlformats.org/officeDocument/2006/relationships/hyperlink" Target="http://aishmghrana.me/2014/07/12/inc-1/" TargetMode="External"/><Relationship Id="rId101" Type="http://schemas.openxmlformats.org/officeDocument/2006/relationships/hyperlink" Target="http://aishmghrana.me/2014/07/12/inc-3/" TargetMode="External"/><Relationship Id="rId122" Type="http://schemas.openxmlformats.org/officeDocument/2006/relationships/hyperlink" Target="http://aishmghrana.me/2013/09/20/major-cautions-under-public-offer-companies-act-2013/" TargetMode="External"/><Relationship Id="rId143" Type="http://schemas.openxmlformats.org/officeDocument/2006/relationships/hyperlink" Target="http://aishmghrana.me/2013/10/15/debenture-companies-act-2013/" TargetMode="External"/><Relationship Id="rId164" Type="http://schemas.openxmlformats.org/officeDocument/2006/relationships/hyperlink" Target="http://aishmghrana.me/2014/06/11/return-in-respect-of-buyback-of-securities/" TargetMode="External"/><Relationship Id="rId185" Type="http://schemas.openxmlformats.org/officeDocument/2006/relationships/hyperlink" Target="http://aishmghrana.me/2014/08/25/registration-of-charges-rules/" TargetMode="External"/><Relationship Id="rId350" Type="http://schemas.openxmlformats.org/officeDocument/2006/relationships/hyperlink" Target="http://aishmghrana.me/2015/03/24/amendment-to-meeting-of-board-rules/" TargetMode="External"/><Relationship Id="rId371" Type="http://schemas.openxmlformats.org/officeDocument/2006/relationships/hyperlink" Target="http://aishmghrana.me/2016/05/06/power-to-appoint-inspectors/" TargetMode="External"/><Relationship Id="rId406" Type="http://schemas.openxmlformats.org/officeDocument/2006/relationships/hyperlink" Target="http://aishmghrana.me/2014/08/18/establishing-foreign-company/" TargetMode="External"/><Relationship Id="rId9" Type="http://schemas.openxmlformats.org/officeDocument/2006/relationships/image" Target="media/image1.jpeg"/><Relationship Id="rId210" Type="http://schemas.openxmlformats.org/officeDocument/2006/relationships/hyperlink" Target="http://aishmghrana.me/2014/06/21/requistionists-general-meeting/" TargetMode="External"/><Relationship Id="rId392" Type="http://schemas.openxmlformats.org/officeDocument/2006/relationships/hyperlink" Target="http://aishmghrana.me/2014/03/07/winding-up-by-the-tribunal-4-companies-act-2013/" TargetMode="External"/><Relationship Id="rId427" Type="http://schemas.openxmlformats.org/officeDocument/2006/relationships/hyperlink" Target="http://aishmghrana.me/2014/07/13/gnl-2/" TargetMode="External"/><Relationship Id="rId448" Type="http://schemas.openxmlformats.org/officeDocument/2006/relationships/hyperlink" Target="https://aishmghrana.me/2016/09/09/institution-of-proceedings-before-nclt/" TargetMode="External"/><Relationship Id="rId469" Type="http://schemas.openxmlformats.org/officeDocument/2006/relationships/hyperlink" Target="http://aishmghrana.me/2014/01/21/repeal-and-savings-companies-act-2013/" TargetMode="External"/><Relationship Id="rId26" Type="http://schemas.openxmlformats.org/officeDocument/2006/relationships/hyperlink" Target="https://aishmghrana.me/2016/12/12/removal-of-judicial-difficulty/" TargetMode="External"/><Relationship Id="rId231" Type="http://schemas.openxmlformats.org/officeDocument/2006/relationships/hyperlink" Target="http://aishmghrana.me/2015/09/11/extract-of-annual-return/" TargetMode="External"/><Relationship Id="rId252" Type="http://schemas.openxmlformats.org/officeDocument/2006/relationships/hyperlink" Target="http://aishmghrana.me/2016/01/29/investor-education-and-protection-fund-authority/" TargetMode="External"/><Relationship Id="rId273" Type="http://schemas.openxmlformats.org/officeDocument/2006/relationships/hyperlink" Target="http://aishmghrana.me/2015/09/22/filing-of-documents-and-forms-in-xbrl/" TargetMode="External"/><Relationship Id="rId294" Type="http://schemas.openxmlformats.org/officeDocument/2006/relationships/hyperlink" Target="http://aishmghrana.me/2014/09/24/amendment-in-section-1435/" TargetMode="External"/><Relationship Id="rId308" Type="http://schemas.openxmlformats.org/officeDocument/2006/relationships/hyperlink" Target="https://aishmghrana.me/2016/08/26/cost-auditor-appointment-query/" TargetMode="External"/><Relationship Id="rId329" Type="http://schemas.openxmlformats.org/officeDocument/2006/relationships/hyperlink" Target="http://aishmghrana.me/2014/07/17/resignation-of-a-director/" TargetMode="External"/><Relationship Id="rId480" Type="http://schemas.openxmlformats.org/officeDocument/2006/relationships/hyperlink" Target="http://aishmghrana.me/2014/09/01/adjudication-of-penalties/" TargetMode="External"/><Relationship Id="rId515" Type="http://schemas.openxmlformats.org/officeDocument/2006/relationships/footer" Target="footer1.xml"/><Relationship Id="rId47" Type="http://schemas.openxmlformats.org/officeDocument/2006/relationships/hyperlink" Target="https://aishmghrana.me/2017/01/27/limited-vs-private-limited-company/" TargetMode="External"/><Relationship Id="rId68" Type="http://schemas.openxmlformats.org/officeDocument/2006/relationships/hyperlink" Target="http://aishmghrana.me/2014/04/21/affidavit-by-subscriber-and-first-directors/" TargetMode="External"/><Relationship Id="rId89" Type="http://schemas.openxmlformats.org/officeDocument/2006/relationships/hyperlink" Target="https://aishmghrana.me/2016/10/05/amendment-in-incorporation-rules/" TargetMode="External"/><Relationship Id="rId112" Type="http://schemas.openxmlformats.org/officeDocument/2006/relationships/hyperlink" Target="http://aishmghrana.me/2014/07/12/inc-28/" TargetMode="External"/><Relationship Id="rId133" Type="http://schemas.openxmlformats.org/officeDocument/2006/relationships/hyperlink" Target="http://aishmghrana.me/2014/07/12/pas-3/" TargetMode="External"/><Relationship Id="rId154" Type="http://schemas.openxmlformats.org/officeDocument/2006/relationships/hyperlink" Target="http://aishmghrana.me/2014/05/30/money-by-company-for-purchase-of-its-own-shares/" TargetMode="External"/><Relationship Id="rId175" Type="http://schemas.openxmlformats.org/officeDocument/2006/relationships/hyperlink" Target="http://aishmghrana.me/2014/04/29/terms-and-conditions-for-deposits/" TargetMode="External"/><Relationship Id="rId340" Type="http://schemas.openxmlformats.org/officeDocument/2006/relationships/hyperlink" Target="http://aishmghrana.me/2015/02/20/companies-permitted-to-invest/" TargetMode="External"/><Relationship Id="rId361" Type="http://schemas.openxmlformats.org/officeDocument/2006/relationships/hyperlink" Target="http://aishmghrana.me/2014/07/23/remuneration-of-directors/" TargetMode="External"/><Relationship Id="rId196" Type="http://schemas.openxmlformats.org/officeDocument/2006/relationships/hyperlink" Target="http://aishmghrana.me/2013/10/29/registers-and-annual-return-companies-act-2013/" TargetMode="External"/><Relationship Id="rId200" Type="http://schemas.openxmlformats.org/officeDocument/2006/relationships/hyperlink" Target="http://aishmghrana.me/2013/11/12/resolution-minutes-and-report-companies-act-2013/" TargetMode="External"/><Relationship Id="rId382" Type="http://schemas.openxmlformats.org/officeDocument/2006/relationships/hyperlink" Target="http://aishmghrana.me/2013/06/28/penalties-related-to-oppression-mismanagement-and-class-action-under-companies-bill-2012/" TargetMode="External"/><Relationship Id="rId417" Type="http://schemas.openxmlformats.org/officeDocument/2006/relationships/hyperlink" Target="http://aishmghrana.me/2015/06/11/exemption-to-government-companies/" TargetMode="External"/><Relationship Id="rId438" Type="http://schemas.openxmlformats.org/officeDocument/2006/relationships/hyperlink" Target="http://aishmghrana.me/2016/06/02/nclt-nclat-and-jurisdiction/" TargetMode="External"/><Relationship Id="rId459" Type="http://schemas.openxmlformats.org/officeDocument/2006/relationships/hyperlink" Target="https://aishmghrana.me/2016/10/21/service-of-process-nclat/" TargetMode="External"/><Relationship Id="rId16" Type="http://schemas.openxmlformats.org/officeDocument/2006/relationships/hyperlink" Target="https://aishmghrana.me/2016/12/10/companies-act-2013-amended-by-insolvency-and-bankruptcy-code-2016/" TargetMode="External"/><Relationship Id="rId221" Type="http://schemas.openxmlformats.org/officeDocument/2006/relationships/hyperlink" Target="http://aishmghrana.me/2015/03/27/e-voting-rules-2015/" TargetMode="External"/><Relationship Id="rId242" Type="http://schemas.openxmlformats.org/officeDocument/2006/relationships/hyperlink" Target="https://aishmghrana.me/2016/11/25/transfer-of-amount-of-unpaid-dividend/" TargetMode="External"/><Relationship Id="rId263" Type="http://schemas.openxmlformats.org/officeDocument/2006/relationships/hyperlink" Target="http://aishmghrana.me/2015/04/21/boards-report-1/" TargetMode="External"/><Relationship Id="rId284" Type="http://schemas.openxmlformats.org/officeDocument/2006/relationships/hyperlink" Target="http://aishmghrana.me/2015/10/16/aoc-4-xbrl-v-1st-october2015/" TargetMode="External"/><Relationship Id="rId319" Type="http://schemas.openxmlformats.org/officeDocument/2006/relationships/hyperlink" Target="http://aishmghrana.me/2014/07/07/woman-director/" TargetMode="External"/><Relationship Id="rId470" Type="http://schemas.openxmlformats.org/officeDocument/2006/relationships/hyperlink" Target="http://aishmghrana.me/2014/01/28/fraud-and-other-punishments-companies-act-2013/" TargetMode="External"/><Relationship Id="rId491" Type="http://schemas.openxmlformats.org/officeDocument/2006/relationships/hyperlink" Target="http://aishmghrana.me/2015/05/19/technical-fault-in-issuance-of-secretarial-standard/" TargetMode="External"/><Relationship Id="rId505" Type="http://schemas.openxmlformats.org/officeDocument/2006/relationships/hyperlink" Target="http://aishmghrana.me/2015/07/21/decoding-secretarial-standards-conduct-of-poll/" TargetMode="External"/><Relationship Id="rId37" Type="http://schemas.openxmlformats.org/officeDocument/2006/relationships/hyperlink" Target="http://aishmghrana.me/2015/12/11/national-herald-and-the-companies-act-2013/" TargetMode="External"/><Relationship Id="rId58" Type="http://schemas.openxmlformats.org/officeDocument/2006/relationships/hyperlink" Target="http://aishmghrana.me/2015/06/10/exemption-to-non-profit-companies/" TargetMode="External"/><Relationship Id="rId79" Type="http://schemas.openxmlformats.org/officeDocument/2006/relationships/hyperlink" Target="http://aishmghrana.me/2014/09/19/licence-for-non-profit-companies/" TargetMode="External"/><Relationship Id="rId102" Type="http://schemas.openxmlformats.org/officeDocument/2006/relationships/hyperlink" Target="http://aishmghrana.me/2014/07/12/inc-4/" TargetMode="External"/><Relationship Id="rId123" Type="http://schemas.openxmlformats.org/officeDocument/2006/relationships/hyperlink" Target="http://aishmghrana.me/2014/05/05/information-in-prospectus/" TargetMode="External"/><Relationship Id="rId144" Type="http://schemas.openxmlformats.org/officeDocument/2006/relationships/hyperlink" Target="http://aishmghrana.me/2014/05/19/equity-shares-with-differential-rights/" TargetMode="External"/><Relationship Id="rId330" Type="http://schemas.openxmlformats.org/officeDocument/2006/relationships/hyperlink" Target="http://aishmghrana.me/2015/01/13/amendment-to-appointment-and-qualification-of-directors-rules/" TargetMode="External"/><Relationship Id="rId90" Type="http://schemas.openxmlformats.org/officeDocument/2006/relationships/hyperlink" Target="https://aishmghrana.me/2016/10/05/amendment-in-incorporation-rules/" TargetMode="External"/><Relationship Id="rId165" Type="http://schemas.openxmlformats.org/officeDocument/2006/relationships/hyperlink" Target="http://aishmghrana.me/2015/04/03/amendment-to-share-capital-and-debentures-rules/" TargetMode="External"/><Relationship Id="rId186" Type="http://schemas.openxmlformats.org/officeDocument/2006/relationships/hyperlink" Target="http://aishmghrana.me/2015/06/04/amendment-in-charges-rules/" TargetMode="External"/><Relationship Id="rId351" Type="http://schemas.openxmlformats.org/officeDocument/2006/relationships/hyperlink" Target="http://aishmghrana.me/2015/04/13/effective-yield-on-tax-free-return/" TargetMode="External"/><Relationship Id="rId372" Type="http://schemas.openxmlformats.org/officeDocument/2006/relationships/hyperlink" Target="http://aishmghrana.me/2013/12/06/inspection-inquiry-investigation-companies-act-2013/" TargetMode="External"/><Relationship Id="rId393" Type="http://schemas.openxmlformats.org/officeDocument/2006/relationships/hyperlink" Target="http://aishmghrana.me/2014/03/12/voluntary-winding-up-companies-act-2013/" TargetMode="External"/><Relationship Id="rId407" Type="http://schemas.openxmlformats.org/officeDocument/2006/relationships/hyperlink" Target="http://aishmghrana.me/2014/08/19/financial-statement-of-foreign-company/" TargetMode="External"/><Relationship Id="rId428" Type="http://schemas.openxmlformats.org/officeDocument/2006/relationships/hyperlink" Target="http://aishmghrana.me/2014/07/13/gnl-3/" TargetMode="External"/><Relationship Id="rId449" Type="http://schemas.openxmlformats.org/officeDocument/2006/relationships/hyperlink" Target="https://aishmghrana.me/2016/09/16/presentation-of-petition/" TargetMode="External"/><Relationship Id="rId211" Type="http://schemas.openxmlformats.org/officeDocument/2006/relationships/hyperlink" Target="http://aishmghrana.me/2014/06/23/notice-of-meeting/" TargetMode="External"/><Relationship Id="rId232" Type="http://schemas.openxmlformats.org/officeDocument/2006/relationships/hyperlink" Target="http://aishmghrana.me/2015/10/02/mgt-7/" TargetMode="External"/><Relationship Id="rId253" Type="http://schemas.openxmlformats.org/officeDocument/2006/relationships/hyperlink" Target="http://aishmghrana.me/2015/10/07/major-recommendations-of-csr-committee/" TargetMode="External"/><Relationship Id="rId274" Type="http://schemas.openxmlformats.org/officeDocument/2006/relationships/hyperlink" Target="http://aishmghrana.me/2014/03/03/defining-csr-in-india/" TargetMode="External"/><Relationship Id="rId295" Type="http://schemas.openxmlformats.org/officeDocument/2006/relationships/hyperlink" Target="http://aishmghrana.me/2016/07/15/removal-of-auditor-appointment-difficulty/" TargetMode="External"/><Relationship Id="rId309" Type="http://schemas.openxmlformats.org/officeDocument/2006/relationships/hyperlink" Target="http://aishmghrana.me/2015/01/30/issues-in-appointment-of-director-in-a-government-company/" TargetMode="External"/><Relationship Id="rId460" Type="http://schemas.openxmlformats.org/officeDocument/2006/relationships/hyperlink" Target="https://aishmghrana.me/2016/10/21/service-of-process-nclat/" TargetMode="External"/><Relationship Id="rId481" Type="http://schemas.openxmlformats.org/officeDocument/2006/relationships/hyperlink" Target="http://aishmghrana.me/2014/09/02/appeal-against-order-of-adjudicating-officer/" TargetMode="External"/><Relationship Id="rId516" Type="http://schemas.openxmlformats.org/officeDocument/2006/relationships/footer" Target="footer2.xml"/><Relationship Id="rId27" Type="http://schemas.openxmlformats.org/officeDocument/2006/relationships/hyperlink" Target="http://aishmghrana.me/2014/04/03/specification-of-definitions-details/" TargetMode="External"/><Relationship Id="rId48" Type="http://schemas.openxmlformats.org/officeDocument/2006/relationships/hyperlink" Target="https://aishmghrana.me/2017/02/10/which-bank-for-your-company/" TargetMode="External"/><Relationship Id="rId69" Type="http://schemas.openxmlformats.org/officeDocument/2006/relationships/hyperlink" Target="http://aishmghrana.me/2014/04/22/particulars-company-subscribers/" TargetMode="External"/><Relationship Id="rId113" Type="http://schemas.openxmlformats.org/officeDocument/2006/relationships/hyperlink" Target="http://aishmghrana.me/2015/05/05/integrated-incorporation-form-inc-29/" TargetMode="External"/><Relationship Id="rId134" Type="http://schemas.openxmlformats.org/officeDocument/2006/relationships/hyperlink" Target="http://aishmghrana.me/2016/05/13/warrant-vs-warrant/" TargetMode="External"/><Relationship Id="rId320" Type="http://schemas.openxmlformats.org/officeDocument/2006/relationships/hyperlink" Target="http://aishmghrana.me/2014/07/08/independent-director/" TargetMode="External"/><Relationship Id="rId80" Type="http://schemas.openxmlformats.org/officeDocument/2006/relationships/hyperlink" Target="http://aishmghrana.me/2014/09/22/conversion-of-non-profits-to-for-profit-company/" TargetMode="External"/><Relationship Id="rId155" Type="http://schemas.openxmlformats.org/officeDocument/2006/relationships/hyperlink" Target="http://aishmghrana.me/2014/05/31/nomination-by-securities-holders/" TargetMode="External"/><Relationship Id="rId176" Type="http://schemas.openxmlformats.org/officeDocument/2006/relationships/hyperlink" Target="http://aishmghrana.me/2014/04/30/advertisements-circulars-for-deposit/" TargetMode="External"/><Relationship Id="rId197" Type="http://schemas.openxmlformats.org/officeDocument/2006/relationships/hyperlink" Target="http://aishmghrana.me/2013/11/01/general-meetings-companies-act-2013/" TargetMode="External"/><Relationship Id="rId341" Type="http://schemas.openxmlformats.org/officeDocument/2006/relationships/hyperlink" Target="https://aishmghrana.wordpress.com/wp-admin/post.php?post=1872&amp;action=edit" TargetMode="External"/><Relationship Id="rId362" Type="http://schemas.openxmlformats.org/officeDocument/2006/relationships/hyperlink" Target="http://aishmghrana.me/2015/04/11/transition-period-for-managerial-remuneration/" TargetMode="External"/><Relationship Id="rId383" Type="http://schemas.openxmlformats.org/officeDocument/2006/relationships/hyperlink" Target="http://aishmghrana.me/2013/12/31/registered-valuers-and-valuation-companies-act-2013/" TargetMode="External"/><Relationship Id="rId418" Type="http://schemas.openxmlformats.org/officeDocument/2006/relationships/hyperlink" Target="http://aishmghrana.me/2014/01/21/registration-offices-and-fees/" TargetMode="External"/><Relationship Id="rId439" Type="http://schemas.openxmlformats.org/officeDocument/2006/relationships/hyperlink" Target="http://aishmghrana.me/2016/06/02/notification-of-sections-relevant-for-nclt/" TargetMode="External"/><Relationship Id="rId201" Type="http://schemas.openxmlformats.org/officeDocument/2006/relationships/hyperlink" Target="http://aishmghrana.me/2014/04/11/orders-issued-under-companies-act-2013/" TargetMode="External"/><Relationship Id="rId222" Type="http://schemas.openxmlformats.org/officeDocument/2006/relationships/hyperlink" Target="https://aishmghrana.me/2016/10/03/amendment-in-management-and-administration-rules/" TargetMode="External"/><Relationship Id="rId243" Type="http://schemas.openxmlformats.org/officeDocument/2006/relationships/hyperlink" Target="https://aishmghrana.me/2016/11/25/transfer-of-amount-of-unpaid-dividend/" TargetMode="External"/><Relationship Id="rId264" Type="http://schemas.openxmlformats.org/officeDocument/2006/relationships/hyperlink" Target="http://aishmghrana.me/2015/04/24/boards-report-2/" TargetMode="External"/><Relationship Id="rId285" Type="http://schemas.openxmlformats.org/officeDocument/2006/relationships/hyperlink" Target="http://aishmghrana.me/2015/10/09/aoc-4/" TargetMode="External"/><Relationship Id="rId450" Type="http://schemas.openxmlformats.org/officeDocument/2006/relationships/hyperlink" Target="https://aishmghrana.me/2016/09/16/presentation-of-petition/" TargetMode="External"/><Relationship Id="rId471" Type="http://schemas.openxmlformats.org/officeDocument/2006/relationships/hyperlink" Target="http://aishmghrana.me/2014/01/31/miscellaneous-powers-and-provisions-companies-act-2013/" TargetMode="External"/><Relationship Id="rId506" Type="http://schemas.openxmlformats.org/officeDocument/2006/relationships/hyperlink" Target="http://aishmghrana.me/2015/07/24/decoding-secretarial-standards-resolution-and-other-matters/" TargetMode="External"/><Relationship Id="rId17" Type="http://schemas.openxmlformats.org/officeDocument/2006/relationships/hyperlink" Target="http://aishmghrana.me/2014/04/11/orders-issued-under-companies-act-2013/" TargetMode="External"/><Relationship Id="rId38" Type="http://schemas.openxmlformats.org/officeDocument/2006/relationships/hyperlink" Target="http://aishmghrana.me/2016/02/23/basic-information-for-investors/" TargetMode="External"/><Relationship Id="rId59" Type="http://schemas.openxmlformats.org/officeDocument/2006/relationships/hyperlink" Target="http://aishmghrana.me/2015/06/12/exemption-to-private-companies/" TargetMode="External"/><Relationship Id="rId103" Type="http://schemas.openxmlformats.org/officeDocument/2006/relationships/hyperlink" Target="http://aishmghrana.me/2014/07/12/inc-5/" TargetMode="External"/><Relationship Id="rId124" Type="http://schemas.openxmlformats.org/officeDocument/2006/relationships/hyperlink" Target="http://aishmghrana.me/2014/05/06/reports-in-prospectus/" TargetMode="External"/><Relationship Id="rId310" Type="http://schemas.openxmlformats.org/officeDocument/2006/relationships/hyperlink" Target="https://aishmghrana.me/2016/04/22/directorship-within-limit/" TargetMode="External"/><Relationship Id="rId492" Type="http://schemas.openxmlformats.org/officeDocument/2006/relationships/hyperlink" Target="http://aishmghrana.me/2015/05/26/decoding-secretarial-standards-scope-and-definitions/" TargetMode="External"/><Relationship Id="rId70" Type="http://schemas.openxmlformats.org/officeDocument/2006/relationships/hyperlink" Target="http://aishmghrana.me/2014/04/23/signing-of-memorandum-and-articles/" TargetMode="External"/><Relationship Id="rId91" Type="http://schemas.openxmlformats.org/officeDocument/2006/relationships/hyperlink" Target="https://aishmghrana.me/2016/10/07/form-inc-32-and-its-linked-forms/" TargetMode="External"/><Relationship Id="rId145" Type="http://schemas.openxmlformats.org/officeDocument/2006/relationships/hyperlink" Target="http://aishmghrana.me/2014/05/20/certificate-of-shares/" TargetMode="External"/><Relationship Id="rId166" Type="http://schemas.openxmlformats.org/officeDocument/2006/relationships/hyperlink" Target="http://aishmghrana.me/2015/06/03/years-second-amendment-in-share-capital-rules/" TargetMode="External"/><Relationship Id="rId187" Type="http://schemas.openxmlformats.org/officeDocument/2006/relationships/hyperlink" Target="http://aishmghrana.me/2014/07/13/chg-1/" TargetMode="External"/><Relationship Id="rId331" Type="http://schemas.openxmlformats.org/officeDocument/2006/relationships/hyperlink" Target="http://aishmghrana.me/2015/02/03/amendment-copy-of-resignation-of-director/" TargetMode="External"/><Relationship Id="rId352" Type="http://schemas.openxmlformats.org/officeDocument/2006/relationships/hyperlink" Target="http://aishmghrana.me/2015/12/28/meetings-of-board-and-its-power-second-amendment-rules/" TargetMode="External"/><Relationship Id="rId373" Type="http://schemas.openxmlformats.org/officeDocument/2006/relationships/hyperlink" Target="http://aishmghrana.me/2013/12/10/serious-fraud-investigation-office-and-inspectors-companies-act-2013/" TargetMode="External"/><Relationship Id="rId394" Type="http://schemas.openxmlformats.org/officeDocument/2006/relationships/hyperlink" Target="http://aishmghrana.me/2014/03/14/company-liquidator-in-voluntary-winding-up-companies-act-2013/" TargetMode="External"/><Relationship Id="rId408" Type="http://schemas.openxmlformats.org/officeDocument/2006/relationships/hyperlink" Target="http://aishmghrana.me/2014/08/20/documents-and-certification/" TargetMode="External"/><Relationship Id="rId429" Type="http://schemas.openxmlformats.org/officeDocument/2006/relationships/hyperlink" Target="http://aishmghrana.me/2016/04/15/relaxation-of-additional-fees-and-extension-of-last-date-of-filing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aishmghrana.me/2014/06/24/proxies/" TargetMode="External"/><Relationship Id="rId233" Type="http://schemas.openxmlformats.org/officeDocument/2006/relationships/hyperlink" Target="http://aishmghrana.me/2015/11/27/mgt-7-v-17nov2015/" TargetMode="External"/><Relationship Id="rId254" Type="http://schemas.openxmlformats.org/officeDocument/2006/relationships/hyperlink" Target="http://aishmghrana.me/2015/04/01/mca-introduces-limited-purpose-independent-director-in-private-companies/" TargetMode="External"/><Relationship Id="rId440" Type="http://schemas.openxmlformats.org/officeDocument/2006/relationships/hyperlink" Target="http://aishmghrana.me/2014/01/14/constitution-of-national-company-law-tribunal-companies-act-2013/" TargetMode="External"/><Relationship Id="rId28" Type="http://schemas.openxmlformats.org/officeDocument/2006/relationships/hyperlink" Target="http://aishmghrana.me/2016/02/05/company-secretary-in-companies-law-committee-report/" TargetMode="External"/><Relationship Id="rId49" Type="http://schemas.openxmlformats.org/officeDocument/2006/relationships/hyperlink" Target="https://aishmghrana.me/2017/02/10/which-bank-for-your-company/" TargetMode="External"/><Relationship Id="rId114" Type="http://schemas.openxmlformats.org/officeDocument/2006/relationships/hyperlink" Target="http://aishmghrana.me/2015/05/06/amended-form-inc-22-w-e-f-1-may-2015/" TargetMode="External"/><Relationship Id="rId275" Type="http://schemas.openxmlformats.org/officeDocument/2006/relationships/hyperlink" Target="http://aishmghrana.me/2014/03/10/applicability-of-csr-law/" TargetMode="External"/><Relationship Id="rId296" Type="http://schemas.openxmlformats.org/officeDocument/2006/relationships/hyperlink" Target="http://aishmghrana.me/2015/09/29/caro-2015/" TargetMode="External"/><Relationship Id="rId300" Type="http://schemas.openxmlformats.org/officeDocument/2006/relationships/hyperlink" Target="http://aishmghrana.me/2014/08/06/removal-and-resignation-of-auditor/" TargetMode="External"/><Relationship Id="rId461" Type="http://schemas.openxmlformats.org/officeDocument/2006/relationships/hyperlink" Target="https://aishmghrana.me/2016/10/28/inspection-of-record-nclat/" TargetMode="External"/><Relationship Id="rId482" Type="http://schemas.openxmlformats.org/officeDocument/2006/relationships/hyperlink" Target="http://aishmghrana.me/2014/08/29/company-law-settlement-scheme-2014/" TargetMode="External"/><Relationship Id="rId517" Type="http://schemas.openxmlformats.org/officeDocument/2006/relationships/header" Target="header3.xml"/><Relationship Id="rId60" Type="http://schemas.openxmlformats.org/officeDocument/2006/relationships/hyperlink" Target="http://aishmghrana.me/2014/04/02/limiting-risk-of-liability/" TargetMode="External"/><Relationship Id="rId81" Type="http://schemas.openxmlformats.org/officeDocument/2006/relationships/hyperlink" Target="http://aishmghrana.me/2014/09/23/conversion-of-private-company-into-one-person-company/" TargetMode="External"/><Relationship Id="rId135" Type="http://schemas.openxmlformats.org/officeDocument/2006/relationships/hyperlink" Target="http://aishmghrana.me/2016/05/20/share-warrant-bearer-instrument/" TargetMode="External"/><Relationship Id="rId156" Type="http://schemas.openxmlformats.org/officeDocument/2006/relationships/hyperlink" Target="http://aishmghrana.me/2014/06/02/debentures/" TargetMode="External"/><Relationship Id="rId177" Type="http://schemas.openxmlformats.org/officeDocument/2006/relationships/hyperlink" Target="http://aishmghrana.me/2014/05/01/protection-of-depositors/" TargetMode="External"/><Relationship Id="rId198" Type="http://schemas.openxmlformats.org/officeDocument/2006/relationships/hyperlink" Target="http://aishmghrana.me/2013/11/05/preparing-general-meeting-companies-act-2013/" TargetMode="External"/><Relationship Id="rId321" Type="http://schemas.openxmlformats.org/officeDocument/2006/relationships/hyperlink" Target="http://aishmghrana.me/2014/07/09/small-shareholders-directors/" TargetMode="External"/><Relationship Id="rId342" Type="http://schemas.openxmlformats.org/officeDocument/2006/relationships/hyperlink" Target="http://aishmghrana.me/2014/07/24/compensation-to-director-for-loss-of-office/" TargetMode="External"/><Relationship Id="rId363" Type="http://schemas.openxmlformats.org/officeDocument/2006/relationships/hyperlink" Target="http://mca.gov.in/Ministry/pdf/General_Circular_07_2015.pdf" TargetMode="External"/><Relationship Id="rId384" Type="http://schemas.openxmlformats.org/officeDocument/2006/relationships/hyperlink" Target="http://aishmghrana.me/2014/01/03/removal-of-name-of-companies-companies-act-2013/" TargetMode="External"/><Relationship Id="rId419" Type="http://schemas.openxmlformats.org/officeDocument/2006/relationships/hyperlink" Target="http://aishmghrana.me/2014/08/11/registration-offices/" TargetMode="External"/><Relationship Id="rId202" Type="http://schemas.openxmlformats.org/officeDocument/2006/relationships/hyperlink" Target="http://aishmghrana.me/2014/06/12/register-of-members/" TargetMode="External"/><Relationship Id="rId223" Type="http://schemas.openxmlformats.org/officeDocument/2006/relationships/hyperlink" Target="https://aishmghrana.me/2016/10/03/amendment-in-management-and-administration-rules/" TargetMode="External"/><Relationship Id="rId244" Type="http://schemas.openxmlformats.org/officeDocument/2006/relationships/hyperlink" Target="https://aishmghrana.me/2016/12/02/transfer-of-shares-related-to-unpaid-dividend/" TargetMode="External"/><Relationship Id="rId430" Type="http://schemas.openxmlformats.org/officeDocument/2006/relationships/hyperlink" Target="http://aishmghrana.me/2014/01/21/information-and-statistics/" TargetMode="External"/><Relationship Id="rId18" Type="http://schemas.openxmlformats.org/officeDocument/2006/relationships/hyperlink" Target="http://aishmghrana.me/2014/04/11/orders-issued-under-companies-act-2013/" TargetMode="External"/><Relationship Id="rId39" Type="http://schemas.openxmlformats.org/officeDocument/2006/relationships/hyperlink" Target="http://aishmghrana.me/2016/03/22/triggering-unlimited-liability-for-members/" TargetMode="External"/><Relationship Id="rId265" Type="http://schemas.openxmlformats.org/officeDocument/2006/relationships/hyperlink" Target="http://aishmghrana.me/2015/04/28/boards-report-3/" TargetMode="External"/><Relationship Id="rId286" Type="http://schemas.openxmlformats.org/officeDocument/2006/relationships/hyperlink" Target="http://aishmghrana.me/2015/10/16/aoc-4-xbrl-v-1st-october2015/" TargetMode="External"/><Relationship Id="rId451" Type="http://schemas.openxmlformats.org/officeDocument/2006/relationships/hyperlink" Target="https://aishmghrana.me/2016/08/26/basic-information-about-nclat/" TargetMode="External"/><Relationship Id="rId472" Type="http://schemas.openxmlformats.org/officeDocument/2006/relationships/hyperlink" Target="http://aishmghrana.me/2015/06/09/exemption-to-nidhi-companies/" TargetMode="External"/><Relationship Id="rId493" Type="http://schemas.openxmlformats.org/officeDocument/2006/relationships/hyperlink" Target="http://aishmghrana.me/2015/05/29/decoding-secretarial-standards-convening-a-meeting/" TargetMode="External"/><Relationship Id="rId507" Type="http://schemas.openxmlformats.org/officeDocument/2006/relationships/hyperlink" Target="http://aishmghrana.me/2015/07/28/decoding-secretarial-standards-adjournment-of-meetings/" TargetMode="External"/><Relationship Id="rId50" Type="http://schemas.openxmlformats.org/officeDocument/2006/relationships/hyperlink" Target="http://aishmghrana.me/2013/08/16/formation-of-a-company-companies-bill-2012/" TargetMode="External"/><Relationship Id="rId104" Type="http://schemas.openxmlformats.org/officeDocument/2006/relationships/hyperlink" Target="http://aishmghrana.me/2014/07/12/inc-6/" TargetMode="External"/><Relationship Id="rId125" Type="http://schemas.openxmlformats.org/officeDocument/2006/relationships/hyperlink" Target="http://aishmghrana.me/2014/05/07/additional-matters-and-reports-in-prospectus/" TargetMode="External"/><Relationship Id="rId146" Type="http://schemas.openxmlformats.org/officeDocument/2006/relationships/hyperlink" Target="http://aishmghrana.me/2014/05/21/duplicate-share-certificate/" TargetMode="External"/><Relationship Id="rId167" Type="http://schemas.openxmlformats.org/officeDocument/2006/relationships/hyperlink" Target="http://aishmghrana.me/2016/03/15/amendment-in-buyback-law/" TargetMode="External"/><Relationship Id="rId188" Type="http://schemas.openxmlformats.org/officeDocument/2006/relationships/hyperlink" Target="http://aishmghrana.me/2014/07/13/chg-4/" TargetMode="External"/><Relationship Id="rId311" Type="http://schemas.openxmlformats.org/officeDocument/2006/relationships/hyperlink" Target="http://aishmghrana.me/2015/03/06/all-resigned-no-sign/" TargetMode="External"/><Relationship Id="rId332" Type="http://schemas.openxmlformats.org/officeDocument/2006/relationships/hyperlink" Target="http://aishmghrana.me/2016/03/08/political-brotherhood-in-law/" TargetMode="External"/><Relationship Id="rId353" Type="http://schemas.openxmlformats.org/officeDocument/2006/relationships/hyperlink" Target="http://aishmghrana.me/2015/12/29/omnibus-approval-for-related-party-transactions/" TargetMode="External"/><Relationship Id="rId374" Type="http://schemas.openxmlformats.org/officeDocument/2006/relationships/hyperlink" Target="http://aishmghrana.me/2013/12/13/procedure-related-to-inquiry-and-investigations-companies-act-2013/" TargetMode="External"/><Relationship Id="rId395" Type="http://schemas.openxmlformats.org/officeDocument/2006/relationships/hyperlink" Target="http://aishmghrana.me/2014/03/19/general-provisions-relating-to-winding-up-1-companies-act-2013/" TargetMode="External"/><Relationship Id="rId409" Type="http://schemas.openxmlformats.org/officeDocument/2006/relationships/hyperlink" Target="http://aishmghrana.me/2014/08/21/indian-depository-receipts/" TargetMode="External"/><Relationship Id="rId71" Type="http://schemas.openxmlformats.org/officeDocument/2006/relationships/hyperlink" Target="http://aishmghrana.me/2014/04/24/declaration-professionals-company-incorporation/" TargetMode="External"/><Relationship Id="rId92" Type="http://schemas.openxmlformats.org/officeDocument/2006/relationships/hyperlink" Target="https://aishmghrana.me/2016/10/07/form-inc-32-and-its-linked-forms/" TargetMode="External"/><Relationship Id="rId213" Type="http://schemas.openxmlformats.org/officeDocument/2006/relationships/hyperlink" Target="http://aishmghrana.me/2014/06/25/e-voting/" TargetMode="External"/><Relationship Id="rId234" Type="http://schemas.openxmlformats.org/officeDocument/2006/relationships/hyperlink" Target="http://aishmghrana.me/2015/01/20/saving-private-assets/" TargetMode="External"/><Relationship Id="rId420" Type="http://schemas.openxmlformats.org/officeDocument/2006/relationships/hyperlink" Target="http://aishmghrana.me/2014/08/12/filing-documents-in-registration-offices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aishmghrana.me/2016/02/06/report-of-the-companies-law-committee-2/" TargetMode="External"/><Relationship Id="rId255" Type="http://schemas.openxmlformats.org/officeDocument/2006/relationships/hyperlink" Target="http://aishmghrana.me/2013/11/19/books-of-accounts-companies-act-2013/" TargetMode="External"/><Relationship Id="rId276" Type="http://schemas.openxmlformats.org/officeDocument/2006/relationships/hyperlink" Target="http://aishmghrana.me/2014/03/17/csr-administration-in-india/" TargetMode="External"/><Relationship Id="rId297" Type="http://schemas.openxmlformats.org/officeDocument/2006/relationships/hyperlink" Target="http://aishmghrana.me/2016/04/08/caro-2016/" TargetMode="External"/><Relationship Id="rId441" Type="http://schemas.openxmlformats.org/officeDocument/2006/relationships/hyperlink" Target="http://aishmghrana.me/2014/01/17/power-and-function-of-national-company-law-tribunal-companies-act-2013/" TargetMode="External"/><Relationship Id="rId462" Type="http://schemas.openxmlformats.org/officeDocument/2006/relationships/hyperlink" Target="https://aishmghrana.me/2016/10/28/inspection-of-record-nclat/" TargetMode="External"/><Relationship Id="rId483" Type="http://schemas.openxmlformats.org/officeDocument/2006/relationships/hyperlink" Target="http://aishmghrana.me/2014/07/13/mcs-1/" TargetMode="External"/><Relationship Id="rId518" Type="http://schemas.openxmlformats.org/officeDocument/2006/relationships/footer" Target="footer3.xml"/><Relationship Id="rId40" Type="http://schemas.openxmlformats.org/officeDocument/2006/relationships/hyperlink" Target="https://aishmghrana.me/2016/12/23/unrelated-activities-in-moa/" TargetMode="External"/><Relationship Id="rId115" Type="http://schemas.openxmlformats.org/officeDocument/2006/relationships/hyperlink" Target="http://aishmghrana.me/2015/05/07/amended-form-inc-7-w-e-f-1-may-2015/" TargetMode="External"/><Relationship Id="rId136" Type="http://schemas.openxmlformats.org/officeDocument/2006/relationships/hyperlink" Target="http://aishmghrana.me/2016/05/27/warrant-the-financial-sweetener/" TargetMode="External"/><Relationship Id="rId157" Type="http://schemas.openxmlformats.org/officeDocument/2006/relationships/hyperlink" Target="http://aishmghrana.me/2014/06/03/debenture-trust-and-trustees/" TargetMode="External"/><Relationship Id="rId178" Type="http://schemas.openxmlformats.org/officeDocument/2006/relationships/hyperlink" Target="http://aishmghrana.me/2014/05/02/miscellaneous-provision-related-to-deposits/" TargetMode="External"/><Relationship Id="rId301" Type="http://schemas.openxmlformats.org/officeDocument/2006/relationships/hyperlink" Target="http://aishmghrana.me/2014/08/07/liability-and-disqualification-of-auditor/" TargetMode="External"/><Relationship Id="rId322" Type="http://schemas.openxmlformats.org/officeDocument/2006/relationships/hyperlink" Target="http://aishmghrana.me/2014/07/10/allotment-din/" TargetMode="External"/><Relationship Id="rId343" Type="http://schemas.openxmlformats.org/officeDocument/2006/relationships/hyperlink" Target="http://aishmghrana.me/2014/07/25/meeting-through-audio-visual-means/" TargetMode="External"/><Relationship Id="rId364" Type="http://schemas.openxmlformats.org/officeDocument/2006/relationships/hyperlink" Target="http://aishmghrana.me/2015/04/28/boards-report-3/" TargetMode="External"/><Relationship Id="rId61" Type="http://schemas.openxmlformats.org/officeDocument/2006/relationships/hyperlink" Target="http://aishmghrana.me/2014/04/07/name-availability-for-company-names/" TargetMode="External"/><Relationship Id="rId82" Type="http://schemas.openxmlformats.org/officeDocument/2006/relationships/hyperlink" Target="http://aishmghrana.me/2015/05/04/amendment-in-companies-incorporation-rules/" TargetMode="External"/><Relationship Id="rId199" Type="http://schemas.openxmlformats.org/officeDocument/2006/relationships/hyperlink" Target="http://aishmghrana.me/2013/11/08/proxies-votes-and-polling-companies-act-2013/" TargetMode="External"/><Relationship Id="rId203" Type="http://schemas.openxmlformats.org/officeDocument/2006/relationships/hyperlink" Target="http://aishmghrana.me/2014/06/13/register-of-debenture-holders-etc/" TargetMode="External"/><Relationship Id="rId385" Type="http://schemas.openxmlformats.org/officeDocument/2006/relationships/hyperlink" Target="http://aishmghrana.me/2014/02/04/sick-companies-companies-act-2013/" TargetMode="External"/><Relationship Id="rId19" Type="http://schemas.openxmlformats.org/officeDocument/2006/relationships/hyperlink" Target="http://aishmghrana.me/2014/04/11/orders-issued-under-companies-act-2013/" TargetMode="External"/><Relationship Id="rId224" Type="http://schemas.openxmlformats.org/officeDocument/2006/relationships/hyperlink" Target="http://aishmghrana.me/2014/07/13/mgt-6/" TargetMode="External"/><Relationship Id="rId245" Type="http://schemas.openxmlformats.org/officeDocument/2006/relationships/hyperlink" Target="https://aishmghrana.me/2016/12/02/transfer-of-shares-related-to-unpaid-dividend/" TargetMode="External"/><Relationship Id="rId266" Type="http://schemas.openxmlformats.org/officeDocument/2006/relationships/hyperlink" Target="http://aishmghrana.me/2015/05/22/internal-auditor/" TargetMode="External"/><Relationship Id="rId287" Type="http://schemas.openxmlformats.org/officeDocument/2006/relationships/hyperlink" Target="http://aishmghrana.me/2015/10/11/puzzle-of-auditor-appointment/" TargetMode="External"/><Relationship Id="rId410" Type="http://schemas.openxmlformats.org/officeDocument/2006/relationships/hyperlink" Target="http://aishmghrana.me/2014/08/22/application-and-proceeds-of-idrs/" TargetMode="External"/><Relationship Id="rId431" Type="http://schemas.openxmlformats.org/officeDocument/2006/relationships/hyperlink" Target="http://aishmghrana.me/2014/01/21/nidhi-companies-companies-act-2013/" TargetMode="External"/><Relationship Id="rId452" Type="http://schemas.openxmlformats.org/officeDocument/2006/relationships/hyperlink" Target="https://aishmghrana.me/2016/09/02/power-and-functions-of-registrar-nclt-nclat/" TargetMode="External"/><Relationship Id="rId473" Type="http://schemas.openxmlformats.org/officeDocument/2006/relationships/hyperlink" Target="http://aishmghrana.me/2015/06/10/exemption-to-non-profit-companies/" TargetMode="External"/><Relationship Id="rId494" Type="http://schemas.openxmlformats.org/officeDocument/2006/relationships/hyperlink" Target="http://aishmghrana.me/2015/06/16/decoding-secretarial-standards-notice-of-board-meetings/" TargetMode="External"/><Relationship Id="rId508" Type="http://schemas.openxmlformats.org/officeDocument/2006/relationships/hyperlink" Target="http://aishmghrana.me/2015/07/31/decoding-secretarial-standards-postal-ballot/" TargetMode="External"/><Relationship Id="rId30" Type="http://schemas.openxmlformats.org/officeDocument/2006/relationships/hyperlink" Target="http://aishmghrana.me/2016/02/07/report-of-the-companies-law-committee-3/" TargetMode="External"/><Relationship Id="rId105" Type="http://schemas.openxmlformats.org/officeDocument/2006/relationships/hyperlink" Target="http://aishmghrana.me/2014/07/12/inc-7/" TargetMode="External"/><Relationship Id="rId126" Type="http://schemas.openxmlformats.org/officeDocument/2006/relationships/hyperlink" Target="http://aishmghrana.me/2014/05/08/variation-contract-object-prospectus/" TargetMode="External"/><Relationship Id="rId147" Type="http://schemas.openxmlformats.org/officeDocument/2006/relationships/hyperlink" Target="http://aishmghrana.me/2014/05/22/share-certificates-and-books/" TargetMode="External"/><Relationship Id="rId168" Type="http://schemas.openxmlformats.org/officeDocument/2006/relationships/hyperlink" Target="http://aishmghrana.me/2016/07/22/amendment-in-share-capital-and-debentures-rules/" TargetMode="External"/><Relationship Id="rId312" Type="http://schemas.openxmlformats.org/officeDocument/2006/relationships/hyperlink" Target="http://aishmghrana.me/2013/04/12/appointment-and-qualifications-of-director/" TargetMode="External"/><Relationship Id="rId333" Type="http://schemas.openxmlformats.org/officeDocument/2006/relationships/hyperlink" Target="http://aishmghrana.me/2013/05/17/board-committee-in-companies-bill-2012/" TargetMode="External"/><Relationship Id="rId354" Type="http://schemas.openxmlformats.org/officeDocument/2006/relationships/hyperlink" Target="http://aishmghrana.me/2015/02/13/immediate-professional-concern-on-secretarial-audit/" TargetMode="External"/><Relationship Id="rId51" Type="http://schemas.openxmlformats.org/officeDocument/2006/relationships/hyperlink" Target="http://aishmghrana.me/2013/08/20/incorporation-of-company-companies-bill-2012/" TargetMode="External"/><Relationship Id="rId72" Type="http://schemas.openxmlformats.org/officeDocument/2006/relationships/hyperlink" Target="http://aishmghrana.me/2014/04/25/entrenchment-of-article/" TargetMode="External"/><Relationship Id="rId93" Type="http://schemas.openxmlformats.org/officeDocument/2006/relationships/hyperlink" Target="https://aishmghrana.me/2016/11/01/conversion-of-a-company-into-limited-by-shares/" TargetMode="External"/><Relationship Id="rId189" Type="http://schemas.openxmlformats.org/officeDocument/2006/relationships/hyperlink" Target="http://aishmghrana.me/2014/07/13/chg-6/" TargetMode="External"/><Relationship Id="rId375" Type="http://schemas.openxmlformats.org/officeDocument/2006/relationships/hyperlink" Target="http://aishmghrana.me/2013/12/17/inspectors-report-and-thereafter-companies-act-2013/" TargetMode="External"/><Relationship Id="rId396" Type="http://schemas.openxmlformats.org/officeDocument/2006/relationships/hyperlink" Target="http://aishmghrana.me/2014/03/21/general-provisions-relating-to-winding-up-2-companies-act-2013/" TargetMode="External"/><Relationship Id="rId3" Type="http://schemas.openxmlformats.org/officeDocument/2006/relationships/styles" Target="styles.xml"/><Relationship Id="rId214" Type="http://schemas.openxmlformats.org/officeDocument/2006/relationships/hyperlink" Target="http://aishmghrana.me/2014/06/26/scrutiny-of-poll/" TargetMode="External"/><Relationship Id="rId235" Type="http://schemas.openxmlformats.org/officeDocument/2006/relationships/hyperlink" Target="http://aishmghrana.me/2015/03/03/journey-of-schedule-ii-in-2014/" TargetMode="External"/><Relationship Id="rId256" Type="http://schemas.openxmlformats.org/officeDocument/2006/relationships/hyperlink" Target="http://aishmghrana.me/2013/02/15/national-financial-reporting-authority/" TargetMode="External"/><Relationship Id="rId277" Type="http://schemas.openxmlformats.org/officeDocument/2006/relationships/hyperlink" Target="http://aishmghrana.me/2014/03/24/csr-policy-publication-and-reporting/" TargetMode="External"/><Relationship Id="rId298" Type="http://schemas.openxmlformats.org/officeDocument/2006/relationships/hyperlink" Target="http://aishmghrana.me/2014/08/04/appointment-of-auditor/" TargetMode="External"/><Relationship Id="rId400" Type="http://schemas.openxmlformats.org/officeDocument/2006/relationships/hyperlink" Target="http://aishmghrana.me/2014/02/14/winding-up-of-unregistered-companies-companies-act-2013/" TargetMode="External"/><Relationship Id="rId421" Type="http://schemas.openxmlformats.org/officeDocument/2006/relationships/hyperlink" Target="http://aishmghrana.me/2014/08/13/maintaining-and-receiving-documents-electronically/" TargetMode="External"/><Relationship Id="rId442" Type="http://schemas.openxmlformats.org/officeDocument/2006/relationships/hyperlink" Target="http://aishmghrana.me/2014/04/11/orders-issued-under-companies-act-2013/" TargetMode="External"/><Relationship Id="rId463" Type="http://schemas.openxmlformats.org/officeDocument/2006/relationships/hyperlink" Target="https://aishmghrana.me/2016/11/04/appearance-of-authorised-representative-nclat/" TargetMode="External"/><Relationship Id="rId484" Type="http://schemas.openxmlformats.org/officeDocument/2006/relationships/hyperlink" Target="http://aishmghrana.me/2014/07/13/msc-3/" TargetMode="External"/><Relationship Id="rId519" Type="http://schemas.openxmlformats.org/officeDocument/2006/relationships/fontTable" Target="fontTable.xml"/><Relationship Id="rId116" Type="http://schemas.openxmlformats.org/officeDocument/2006/relationships/hyperlink" Target="https://aishmghrana.me/2017/01/13/company-incorporation-form-inc-32/" TargetMode="External"/><Relationship Id="rId137" Type="http://schemas.openxmlformats.org/officeDocument/2006/relationships/hyperlink" Target="http://aishmghrana.me/2013/09/24/share-capital-companies-act-2013/" TargetMode="External"/><Relationship Id="rId158" Type="http://schemas.openxmlformats.org/officeDocument/2006/relationships/hyperlink" Target="http://aishmghrana.me/2014/06/04/debenture-trust-deed/" TargetMode="External"/><Relationship Id="rId302" Type="http://schemas.openxmlformats.org/officeDocument/2006/relationships/hyperlink" Target="http://aishmghrana.me/2014/08/08/duties-and-powers-of-auditors/" TargetMode="External"/><Relationship Id="rId323" Type="http://schemas.openxmlformats.org/officeDocument/2006/relationships/hyperlink" Target="http://aishmghrana.me/2014/07/11/din-form/" TargetMode="External"/><Relationship Id="rId344" Type="http://schemas.openxmlformats.org/officeDocument/2006/relationships/hyperlink" Target="http://aishmghrana.me/2014/07/28/committees-and-vigil-mechanism/" TargetMode="External"/><Relationship Id="rId20" Type="http://schemas.openxmlformats.org/officeDocument/2006/relationships/hyperlink" Target="http://aishmghrana.me/2015/02/17/change-in-definition-of-small-company/" TargetMode="External"/><Relationship Id="rId41" Type="http://schemas.openxmlformats.org/officeDocument/2006/relationships/hyperlink" Target="https://aishmghrana.me/2016/12/23/unrelated-activities-in-moa/" TargetMode="External"/><Relationship Id="rId62" Type="http://schemas.openxmlformats.org/officeDocument/2006/relationships/hyperlink" Target="http://aishmghrana.me/2014/04/08/member-and-nominee-of-one-person-company/" TargetMode="External"/><Relationship Id="rId83" Type="http://schemas.openxmlformats.org/officeDocument/2006/relationships/hyperlink" Target="http://aishmghrana.me/2015/06/02/years-second-amendment-in-incorporation-rules/" TargetMode="External"/><Relationship Id="rId179" Type="http://schemas.openxmlformats.org/officeDocument/2006/relationships/hyperlink" Target="http://aishmghrana.me/2014/05/03/register-and-return-under-deposit-rules/" TargetMode="External"/><Relationship Id="rId365" Type="http://schemas.openxmlformats.org/officeDocument/2006/relationships/hyperlink" Target="http://aishmghrana.me/2016/07/29/recent-amendments-in-managerial-remuneration-rules/" TargetMode="External"/><Relationship Id="rId386" Type="http://schemas.openxmlformats.org/officeDocument/2006/relationships/hyperlink" Target="http://aishmghrana.me/2014/02/07/revival-and-rehabilitation-of-sick-companies-companies-act-2013/" TargetMode="External"/><Relationship Id="rId190" Type="http://schemas.openxmlformats.org/officeDocument/2006/relationships/hyperlink" Target="http://aishmghrana.me/2014/07/13/chg-9/" TargetMode="External"/><Relationship Id="rId204" Type="http://schemas.openxmlformats.org/officeDocument/2006/relationships/hyperlink" Target="http://aishmghrana.me/2014/06/14/maintenance-of-the-register-of-members/" TargetMode="External"/><Relationship Id="rId225" Type="http://schemas.openxmlformats.org/officeDocument/2006/relationships/hyperlink" Target="http://aishmghrana.me/2014/07/13/mgt-14/" TargetMode="External"/><Relationship Id="rId246" Type="http://schemas.openxmlformats.org/officeDocument/2006/relationships/hyperlink" Target="https://aishmghrana.me/2016/12/09/refund-to-claimant-from-iepf/" TargetMode="External"/><Relationship Id="rId267" Type="http://schemas.openxmlformats.org/officeDocument/2006/relationships/hyperlink" Target="http://aishmghrana.me/2015/05/12/financial-statement-to-members-and-public/" TargetMode="External"/><Relationship Id="rId288" Type="http://schemas.openxmlformats.org/officeDocument/2006/relationships/hyperlink" Target="http://aishmghrana.me/2015/10/13/counter-puzzle-of-auditor-appointment/" TargetMode="External"/><Relationship Id="rId411" Type="http://schemas.openxmlformats.org/officeDocument/2006/relationships/hyperlink" Target="http://aishmghrana.me/2014/08/23/prospectus-of-letter-of-offer-for-idrs/" TargetMode="External"/><Relationship Id="rId432" Type="http://schemas.openxmlformats.org/officeDocument/2006/relationships/hyperlink" Target="http://aishmghrana.me/2015/06/09/exemption-to-nidhi-companies/" TargetMode="External"/><Relationship Id="rId453" Type="http://schemas.openxmlformats.org/officeDocument/2006/relationships/hyperlink" Target="https://aishmghrana.me/2016/09/23/presentation-of-appeal-nclat/" TargetMode="External"/><Relationship Id="rId474" Type="http://schemas.openxmlformats.org/officeDocument/2006/relationships/hyperlink" Target="http://aishmghrana.me/2015/06/11/exemption-to-government-companies/" TargetMode="External"/><Relationship Id="rId509" Type="http://schemas.openxmlformats.org/officeDocument/2006/relationships/hyperlink" Target="http://aishmghrana.me/2015/08/04/decoding-secretarial-standards-maintenance-of-minutes/" TargetMode="External"/><Relationship Id="rId106" Type="http://schemas.openxmlformats.org/officeDocument/2006/relationships/hyperlink" Target="http://aishmghrana.me/2014/07/12/inc-18/" TargetMode="External"/><Relationship Id="rId127" Type="http://schemas.openxmlformats.org/officeDocument/2006/relationships/hyperlink" Target="http://aishmghrana.me/2014/05/09/offer-of-sale-by-member/" TargetMode="External"/><Relationship Id="rId313" Type="http://schemas.openxmlformats.org/officeDocument/2006/relationships/hyperlink" Target="http://aishmghrana.me/2013/04/19/director-duties-vacation-resignation-removal/" TargetMode="External"/><Relationship Id="rId495" Type="http://schemas.openxmlformats.org/officeDocument/2006/relationships/hyperlink" Target="http://aishmghrana.me/2015/06/19/decoding-secretarial-standards-notice-of-general-meetings/" TargetMode="External"/><Relationship Id="rId10" Type="http://schemas.openxmlformats.org/officeDocument/2006/relationships/hyperlink" Target="http://aishmghrana.me/2013/09/13/effective-provisions-of-companies-act-2013-as-on-12th-september-2013/" TargetMode="External"/><Relationship Id="rId31" Type="http://schemas.openxmlformats.org/officeDocument/2006/relationships/hyperlink" Target="http://aishmghrana.me/2016/02/08/report-of-the-companies-law-committee-4/" TargetMode="External"/><Relationship Id="rId52" Type="http://schemas.openxmlformats.org/officeDocument/2006/relationships/hyperlink" Target="http://aishmghrana.me/2013/08/23/commencement-of-business-and-registered-office-companies-bill-2012/" TargetMode="External"/><Relationship Id="rId73" Type="http://schemas.openxmlformats.org/officeDocument/2006/relationships/hyperlink" Target="http://aishmghrana.me/2014/04/26/disclosure-of-interest/" TargetMode="External"/><Relationship Id="rId94" Type="http://schemas.openxmlformats.org/officeDocument/2006/relationships/hyperlink" Target="https://aishmghrana.me/2016/11/01/conversion-of-a-company-into-limited-by-shares/" TargetMode="External"/><Relationship Id="rId148" Type="http://schemas.openxmlformats.org/officeDocument/2006/relationships/hyperlink" Target="http://aishmghrana.me/2014/05/23/issue-of-sweat-equity-shares/" TargetMode="External"/><Relationship Id="rId169" Type="http://schemas.openxmlformats.org/officeDocument/2006/relationships/hyperlink" Target="https://aishmghrana.me/2016/08/12/amendment-in-share-capital-rules/" TargetMode="External"/><Relationship Id="rId334" Type="http://schemas.openxmlformats.org/officeDocument/2006/relationships/hyperlink" Target="http://aishmghrana.me/2013/05/24/board-meeting-under-companies-bill/" TargetMode="External"/><Relationship Id="rId355" Type="http://schemas.openxmlformats.org/officeDocument/2006/relationships/hyperlink" Target="http://aishmghrana.me/2013/05/03/appointment-of-managing-director-and-manager/" TargetMode="External"/><Relationship Id="rId376" Type="http://schemas.openxmlformats.org/officeDocument/2006/relationships/hyperlink" Target="http://aishmghrana.me/2014/09/03/inspection-investigation-and-inquiry-rules/" TargetMode="External"/><Relationship Id="rId397" Type="http://schemas.openxmlformats.org/officeDocument/2006/relationships/hyperlink" Target="http://aishmghrana.me/2014/03/26/general-provisions-relating-to-winding-up-3-companies-act-2013/" TargetMode="External"/><Relationship Id="rId520" Type="http://schemas.openxmlformats.org/officeDocument/2006/relationships/theme" Target="theme/theme1.xml"/><Relationship Id="rId4" Type="http://schemas.openxmlformats.org/officeDocument/2006/relationships/settings" Target="settings.xml"/><Relationship Id="rId180" Type="http://schemas.openxmlformats.org/officeDocument/2006/relationships/hyperlink" Target="http://aishmghrana.me/2015/03/31/deposits/" TargetMode="External"/><Relationship Id="rId215" Type="http://schemas.openxmlformats.org/officeDocument/2006/relationships/hyperlink" Target="http://aishmghrana.me/2014/06/27/postal-ballot/" TargetMode="External"/><Relationship Id="rId236" Type="http://schemas.openxmlformats.org/officeDocument/2006/relationships/hyperlink" Target="http://aishmghrana.me/2013/11/15/dividend-companies-act-2013/" TargetMode="External"/><Relationship Id="rId257" Type="http://schemas.openxmlformats.org/officeDocument/2006/relationships/hyperlink" Target="http://aishmghrana.me/2013/07/05/corporate-social-responsibility-under-companies-bill-2012/" TargetMode="External"/><Relationship Id="rId278" Type="http://schemas.openxmlformats.org/officeDocument/2006/relationships/hyperlink" Target="http://aishmghrana.me/2014/07/03/interpretation-of-csr/" TargetMode="External"/><Relationship Id="rId401" Type="http://schemas.openxmlformats.org/officeDocument/2006/relationships/hyperlink" Target="http://aishmghrana.me/2014/08/26/registering-companies-authorised-to-register/" TargetMode="External"/><Relationship Id="rId422" Type="http://schemas.openxmlformats.org/officeDocument/2006/relationships/hyperlink" Target="http://aishmghrana.me/2014/08/14/registration-fees/" TargetMode="External"/><Relationship Id="rId443" Type="http://schemas.openxmlformats.org/officeDocument/2006/relationships/hyperlink" Target="https://aishmghrana.me/2016/12/14/transfer-of-proceedings/" TargetMode="External"/><Relationship Id="rId464" Type="http://schemas.openxmlformats.org/officeDocument/2006/relationships/hyperlink" Target="https://aishmghrana.me/2016/11/04/appearance-of-authorised-representative-nclat/" TargetMode="External"/><Relationship Id="rId303" Type="http://schemas.openxmlformats.org/officeDocument/2006/relationships/hyperlink" Target="http://aishmghrana.me/2015/12/25/reporting-of-fraud/" TargetMode="External"/><Relationship Id="rId485" Type="http://schemas.openxmlformats.org/officeDocument/2006/relationships/hyperlink" Target="http://aishmghrana.me/2014/07/13/msc-4/" TargetMode="External"/><Relationship Id="rId42" Type="http://schemas.openxmlformats.org/officeDocument/2006/relationships/hyperlink" Target="https://aishmghrana.me/2017/01/03/dba-names-in-india/" TargetMode="External"/><Relationship Id="rId84" Type="http://schemas.openxmlformats.org/officeDocument/2006/relationships/hyperlink" Target="http://aishmghrana.me/2016/01/26/central-registration-centre-and-amendment-in-company-incorporation-rules/" TargetMode="External"/><Relationship Id="rId138" Type="http://schemas.openxmlformats.org/officeDocument/2006/relationships/hyperlink" Target="http://aishmghrana.me/2013/09/27/financial-treatment-related-to-share-capital-companies-act-2013/" TargetMode="External"/><Relationship Id="rId345" Type="http://schemas.openxmlformats.org/officeDocument/2006/relationships/hyperlink" Target="http://aishmghrana.me/2014/07/29/exercise-of-power-in-board-meeting/" TargetMode="External"/><Relationship Id="rId387" Type="http://schemas.openxmlformats.org/officeDocument/2006/relationships/hyperlink" Target="http://aishmghrana.me/2014/02/18/winding-up-by-tribunal-companies-act-2013/" TargetMode="External"/><Relationship Id="rId510" Type="http://schemas.openxmlformats.org/officeDocument/2006/relationships/hyperlink" Target="http://aishmghrana.me/2015/08/07/decoding-secretarial-standards-contents-of-minutes/" TargetMode="External"/><Relationship Id="rId191" Type="http://schemas.openxmlformats.org/officeDocument/2006/relationships/hyperlink" Target="http://aishmghrana.me/2015/08/14/quorum-in-adjourned-meeting/" TargetMode="External"/><Relationship Id="rId205" Type="http://schemas.openxmlformats.org/officeDocument/2006/relationships/hyperlink" Target="http://aishmghrana.me/2014/06/16/foreign-register-of-members/" TargetMode="External"/><Relationship Id="rId247" Type="http://schemas.openxmlformats.org/officeDocument/2006/relationships/hyperlink" Target="https://aishmghrana.me/2016/12/09/refund-to-claimant-from-iepf/" TargetMode="External"/><Relationship Id="rId412" Type="http://schemas.openxmlformats.org/officeDocument/2006/relationships/hyperlink" Target="http://aishmghrana.me/2014/07/13/fc-1/" TargetMode="External"/><Relationship Id="rId107" Type="http://schemas.openxmlformats.org/officeDocument/2006/relationships/hyperlink" Target="http://aishmghrana.me/2014/07/12/inc-20/" TargetMode="External"/><Relationship Id="rId289" Type="http://schemas.openxmlformats.org/officeDocument/2006/relationships/hyperlink" Target="http://aishmghrana.me/2015/10/23/that-audit-report/" TargetMode="External"/><Relationship Id="rId454" Type="http://schemas.openxmlformats.org/officeDocument/2006/relationships/hyperlink" Target="https://aishmghrana.me/2016/09/23/presentation-of-appeal-nclat/" TargetMode="External"/><Relationship Id="rId496" Type="http://schemas.openxmlformats.org/officeDocument/2006/relationships/hyperlink" Target="http://aishmghrana.me/2015/06/23/decoding-secretarial-standards-frequency-of-meetings/" TargetMode="External"/><Relationship Id="rId11" Type="http://schemas.openxmlformats.org/officeDocument/2006/relationships/hyperlink" Target="http://aishmghrana.me/2013/08/13/the-company-under-the-companies-bill-2012/" TargetMode="External"/><Relationship Id="rId53" Type="http://schemas.openxmlformats.org/officeDocument/2006/relationships/hyperlink" Target="http://aishmghrana.me/2013/08/27/alteration-of-memorandum-and-articles-companies-bill-2012/" TargetMode="External"/><Relationship Id="rId149" Type="http://schemas.openxmlformats.org/officeDocument/2006/relationships/hyperlink" Target="http://aishmghrana.me/2014/05/24/issue-and-redemption-of-preference-shares/" TargetMode="External"/><Relationship Id="rId314" Type="http://schemas.openxmlformats.org/officeDocument/2006/relationships/hyperlink" Target="http://aishmghrana.me/2013/04/26/independent-directors-in-companies-bill-2012/" TargetMode="External"/><Relationship Id="rId356" Type="http://schemas.openxmlformats.org/officeDocument/2006/relationships/hyperlink" Target="http://aishmghrana.me/2013/05/10/managerial-remuneration-in-case-of-in-adequate-profit/" TargetMode="External"/><Relationship Id="rId398" Type="http://schemas.openxmlformats.org/officeDocument/2006/relationships/hyperlink" Target="http://aishmghrana.me/2014/03/28/official-liquidators-the-companies-act-2013/" TargetMode="External"/><Relationship Id="rId95" Type="http://schemas.openxmlformats.org/officeDocument/2006/relationships/hyperlink" Target="https://aishmghrana.me/2017/01/06/5th-amendment-of-2016-in-incorporation-rules/" TargetMode="External"/><Relationship Id="rId160" Type="http://schemas.openxmlformats.org/officeDocument/2006/relationships/hyperlink" Target="http://aishmghrana.me/2014/06/06/letter-of-offer-for-buy-back/" TargetMode="External"/><Relationship Id="rId216" Type="http://schemas.openxmlformats.org/officeDocument/2006/relationships/hyperlink" Target="http://aishmghrana.me/2014/06/28/special-notice/" TargetMode="External"/><Relationship Id="rId423" Type="http://schemas.openxmlformats.org/officeDocument/2006/relationships/hyperlink" Target="http://aishmghrana.me/2015/06/06/years-second-amendment-in-registration-offices-and-fees-rules/" TargetMode="External"/><Relationship Id="rId258" Type="http://schemas.openxmlformats.org/officeDocument/2006/relationships/hyperlink" Target="http://aishmghrana.me/2013/03/15/internal-audit-and-cost-audit/" TargetMode="External"/><Relationship Id="rId465" Type="http://schemas.openxmlformats.org/officeDocument/2006/relationships/hyperlink" Target="http://aishmghrana.me/2015/05/15/supreme-court-nclt-decision/" TargetMode="External"/><Relationship Id="rId22" Type="http://schemas.openxmlformats.org/officeDocument/2006/relationships/hyperlink" Target="http://aishmghrana.me/2016/04/05/double-removal-of-difficulties-orders/" TargetMode="External"/><Relationship Id="rId64" Type="http://schemas.openxmlformats.org/officeDocument/2006/relationships/hyperlink" Target="http://aishmghrana.me/2014/04/14/preparing-for-incorporation-of-a-company/" TargetMode="External"/><Relationship Id="rId118" Type="http://schemas.openxmlformats.org/officeDocument/2006/relationships/hyperlink" Target="http://aishmghrana.me/2013/09/06/public-offer-and-private-placement-companies-act-2013/" TargetMode="External"/><Relationship Id="rId325" Type="http://schemas.openxmlformats.org/officeDocument/2006/relationships/hyperlink" Target="http://aishmghrana.me/2014/07/15/changes-in-din-particulars/" TargetMode="External"/><Relationship Id="rId367" Type="http://schemas.openxmlformats.org/officeDocument/2006/relationships/hyperlink" Target="https://aishmghrana.me/2016/10/01/amendment-in-schedule-v/" TargetMode="External"/><Relationship Id="rId171" Type="http://schemas.openxmlformats.org/officeDocument/2006/relationships/hyperlink" Target="http://aishmghrana.me/2014/07/12/sh-8/" TargetMode="External"/><Relationship Id="rId227" Type="http://schemas.openxmlformats.org/officeDocument/2006/relationships/hyperlink" Target="http://aishmghrana.me/2015/08/28/annual-return-2-securities-holders/" TargetMode="External"/><Relationship Id="rId269" Type="http://schemas.openxmlformats.org/officeDocument/2006/relationships/hyperlink" Target="http://aishmghrana.me/2015/07/22/placing-and-filing-of-financial-statements-of-foreign-subsidiaries/" TargetMode="External"/><Relationship Id="rId434" Type="http://schemas.openxmlformats.org/officeDocument/2006/relationships/hyperlink" Target="http://aishmghrana.me/2014/09/05/deposits-by-nidhi-companies/" TargetMode="External"/><Relationship Id="rId476" Type="http://schemas.openxmlformats.org/officeDocument/2006/relationships/hyperlink" Target="https://aishmghrana.me/2016/12/30/powers-delegated-to-regional-director/" TargetMode="External"/><Relationship Id="rId33" Type="http://schemas.openxmlformats.org/officeDocument/2006/relationships/hyperlink" Target="http://aishmghrana.me/2016/02/10/report-of-the-companies-law-committee-6/" TargetMode="External"/><Relationship Id="rId129" Type="http://schemas.openxmlformats.org/officeDocument/2006/relationships/hyperlink" Target="http://aishmghrana.me/2014/05/13/return-of-allotment/" TargetMode="External"/><Relationship Id="rId280" Type="http://schemas.openxmlformats.org/officeDocument/2006/relationships/hyperlink" Target="http://aishmghrana.me/2015/02/24/journey-of-csr-schedule-in-2014/" TargetMode="External"/><Relationship Id="rId336" Type="http://schemas.openxmlformats.org/officeDocument/2006/relationships/hyperlink" Target="http://aishmghrana.me/2013/06/07/interests-of-director-and-related-party-transactions-companies-bill-2012/" TargetMode="External"/><Relationship Id="rId501" Type="http://schemas.openxmlformats.org/officeDocument/2006/relationships/hyperlink" Target="http://aishmghrana.me/2015/07/07/decoding-secretarial-standards-proxies/" TargetMode="External"/><Relationship Id="rId75" Type="http://schemas.openxmlformats.org/officeDocument/2006/relationships/hyperlink" Target="http://aishmghrana.me/2014/09/15/shifting-of-registered-office/" TargetMode="External"/><Relationship Id="rId140" Type="http://schemas.openxmlformats.org/officeDocument/2006/relationships/hyperlink" Target="http://aishmghrana.me/2013/10/04/alteration-of-share-capital-companies-act-2013/" TargetMode="External"/><Relationship Id="rId182" Type="http://schemas.openxmlformats.org/officeDocument/2006/relationships/hyperlink" Target="http://aishmghrana.me/2015/09/25/2nd-amendment-2015-deposits-rules/" TargetMode="External"/><Relationship Id="rId378" Type="http://schemas.openxmlformats.org/officeDocument/2006/relationships/hyperlink" Target="http://aishmghrana.me/2013/12/24/merger-or-amalgamation-companies-act-2013/" TargetMode="External"/><Relationship Id="rId403" Type="http://schemas.openxmlformats.org/officeDocument/2006/relationships/hyperlink" Target="http://aishmghrana.me/2014/07/13/urc-1/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://aishmghrana.me/2015/06/05/years-second-amendment-in-dividend-rules/" TargetMode="External"/><Relationship Id="rId445" Type="http://schemas.openxmlformats.org/officeDocument/2006/relationships/hyperlink" Target="https://aishmghrana.me/2016/08/19/basic-information-about-nclt/" TargetMode="External"/><Relationship Id="rId487" Type="http://schemas.openxmlformats.org/officeDocument/2006/relationships/hyperlink" Target="http://aishmghrana.me/2015/01/06/companies-amendment-bill-2014-2/" TargetMode="External"/><Relationship Id="rId291" Type="http://schemas.openxmlformats.org/officeDocument/2006/relationships/hyperlink" Target="http://aishmghrana.me/2013/03/01/auditor-under-companies-bill-2012-from-appointment-to-removal/" TargetMode="External"/><Relationship Id="rId305" Type="http://schemas.openxmlformats.org/officeDocument/2006/relationships/hyperlink" Target="http://aishmghrana.me/2014/09/11/cost-audit/" TargetMode="External"/><Relationship Id="rId347" Type="http://schemas.openxmlformats.org/officeDocument/2006/relationships/hyperlink" Target="http://aishmghrana.me/2014/07/31/loan-and-investment/" TargetMode="External"/><Relationship Id="rId512" Type="http://schemas.openxmlformats.org/officeDocument/2006/relationships/hyperlink" Target="https://aishmghrana.me/" TargetMode="External"/><Relationship Id="rId44" Type="http://schemas.openxmlformats.org/officeDocument/2006/relationships/hyperlink" Target="https://aishmghrana.me/2017/01/20/limited-in-limited-company/" TargetMode="External"/><Relationship Id="rId86" Type="http://schemas.openxmlformats.org/officeDocument/2006/relationships/hyperlink" Target="https://aishmghrana.me/2016/08/04/amendment-in-incorporation-rules-incorporation-related/" TargetMode="External"/><Relationship Id="rId151" Type="http://schemas.openxmlformats.org/officeDocument/2006/relationships/hyperlink" Target="http://aishmghrana.me/2014/05/27/issue-of-employee-stock-options/" TargetMode="External"/><Relationship Id="rId389" Type="http://schemas.openxmlformats.org/officeDocument/2006/relationships/hyperlink" Target="http://aishmghrana.me/2014/02/25/winding-up-by-the-tribunal-2-companies-act-2013/" TargetMode="External"/><Relationship Id="rId193" Type="http://schemas.openxmlformats.org/officeDocument/2006/relationships/hyperlink" Target="https://aishmghrana.me/2017/02/03/emeritus-chairman-vs-chairman/" TargetMode="External"/><Relationship Id="rId207" Type="http://schemas.openxmlformats.org/officeDocument/2006/relationships/hyperlink" Target="http://aishmghrana.me/2014/06/18/closure-of-register-of-members-etc/" TargetMode="External"/><Relationship Id="rId249" Type="http://schemas.openxmlformats.org/officeDocument/2006/relationships/hyperlink" Target="https://aishmghrana.me/2017/03/10/transfer-of-shares-related-to-unpaid-dividend-2/" TargetMode="External"/><Relationship Id="rId414" Type="http://schemas.openxmlformats.org/officeDocument/2006/relationships/hyperlink" Target="http://aishmghrana.me/2014/07/13/fc-3/" TargetMode="External"/><Relationship Id="rId456" Type="http://schemas.openxmlformats.org/officeDocument/2006/relationships/hyperlink" Target="https://aishmghrana.me/2016/09/30/cause-list-nclat/" TargetMode="External"/><Relationship Id="rId498" Type="http://schemas.openxmlformats.org/officeDocument/2006/relationships/hyperlink" Target="http://aishmghrana.me/2015/06/30/decoding-secretarial-standards-attendance/" TargetMode="External"/><Relationship Id="rId13" Type="http://schemas.openxmlformats.org/officeDocument/2006/relationships/hyperlink" Target="https://aishmghrana.me/2016/12/16/commence-dates-of-sections-of-companies-act-2013/" TargetMode="External"/><Relationship Id="rId109" Type="http://schemas.openxmlformats.org/officeDocument/2006/relationships/hyperlink" Target="http://aishmghrana.me/2014/07/12/inc-23/" TargetMode="External"/><Relationship Id="rId260" Type="http://schemas.openxmlformats.org/officeDocument/2006/relationships/hyperlink" Target="http://aishmghrana.me/2015/04/10/maintenance-of-books-of-account/" TargetMode="External"/><Relationship Id="rId316" Type="http://schemas.openxmlformats.org/officeDocument/2006/relationships/hyperlink" Target="http://aishmghrana.me/2014/04/15/director-identification-number/" TargetMode="External"/><Relationship Id="rId55" Type="http://schemas.openxmlformats.org/officeDocument/2006/relationships/hyperlink" Target="http://aishmghrana.me/2013/09/03/minor-provisions-in-chapter-ii-companies-act-2013/" TargetMode="External"/><Relationship Id="rId97" Type="http://schemas.openxmlformats.org/officeDocument/2006/relationships/hyperlink" Target="https://aishmghrana.me/2017/01/10/company-name-with-india/" TargetMode="External"/><Relationship Id="rId120" Type="http://schemas.openxmlformats.org/officeDocument/2006/relationships/hyperlink" Target="http://aishmghrana.me/2013/09/13/variants-of-prospectus-companies-act-2013/" TargetMode="External"/><Relationship Id="rId358" Type="http://schemas.openxmlformats.org/officeDocument/2006/relationships/hyperlink" Target="http://aishmghrana.me/2013/01/25/role-of-company-secretaries-in-practice-under-companies-bill-2012/" TargetMode="External"/><Relationship Id="rId162" Type="http://schemas.openxmlformats.org/officeDocument/2006/relationships/hyperlink" Target="http://aishmghrana.me/2014/06/09/declaration-of-solvency-for-buyback/" TargetMode="External"/><Relationship Id="rId218" Type="http://schemas.openxmlformats.org/officeDocument/2006/relationships/hyperlink" Target="http://aishmghrana.me/2014/07/01/minutes/" TargetMode="External"/><Relationship Id="rId425" Type="http://schemas.openxmlformats.org/officeDocument/2006/relationships/hyperlink" Target="https://aishmghrana.me/2016/11/11/amendment-in-registration-offices-and-fees-rules/" TargetMode="External"/><Relationship Id="rId467" Type="http://schemas.openxmlformats.org/officeDocument/2006/relationships/hyperlink" Target="http://aishmghrana.me/2016/06/03/special-courts/" TargetMode="External"/><Relationship Id="rId271" Type="http://schemas.openxmlformats.org/officeDocument/2006/relationships/hyperlink" Target="http://aishmghrana.me/2015/09/18/exemptions-to-government-companies-producing-defence-equipments/" TargetMode="External"/><Relationship Id="rId24" Type="http://schemas.openxmlformats.org/officeDocument/2006/relationships/hyperlink" Target="http://aishmghrana.me/2016/07/15/removal-of-auditor-appointment-difficulty/" TargetMode="External"/><Relationship Id="rId66" Type="http://schemas.openxmlformats.org/officeDocument/2006/relationships/hyperlink" Target="http://aishmghrana.me/2014/04/17/application-for-incorporation-of-one-person-company/" TargetMode="External"/><Relationship Id="rId131" Type="http://schemas.openxmlformats.org/officeDocument/2006/relationships/hyperlink" Target="http://aishmghrana.me/2014/05/15/dematerialisation-refund-and-commission/" TargetMode="External"/><Relationship Id="rId327" Type="http://schemas.openxmlformats.org/officeDocument/2006/relationships/hyperlink" Target="http://aishmghrana.me/2014/07/17/resignation-of-a-director/" TargetMode="External"/><Relationship Id="rId369" Type="http://schemas.openxmlformats.org/officeDocument/2006/relationships/hyperlink" Target="http://aishmghrana.me/2014/07/13/mr-1/" TargetMode="External"/><Relationship Id="rId173" Type="http://schemas.openxmlformats.org/officeDocument/2006/relationships/hyperlink" Target="http://aishmghrana.me/2013/10/18/deposits-companies-act-2013/" TargetMode="External"/><Relationship Id="rId229" Type="http://schemas.openxmlformats.org/officeDocument/2006/relationships/hyperlink" Target="http://aishmghrana.me/2015/09/04/annual-return-4-compliances/" TargetMode="External"/><Relationship Id="rId380" Type="http://schemas.openxmlformats.org/officeDocument/2006/relationships/hyperlink" Target="http://aishmghrana.me/2013/06/14/oppression-mismanagement/" TargetMode="External"/><Relationship Id="rId436" Type="http://schemas.openxmlformats.org/officeDocument/2006/relationships/hyperlink" Target="http://aishmghrana.me/2014/09/09/governance-provisions-for-nidhi-companies/" TargetMode="External"/><Relationship Id="rId240" Type="http://schemas.openxmlformats.org/officeDocument/2006/relationships/hyperlink" Target="https://aishmghrana.me/2016/11/18/reporting-of-unpaid-dividend/" TargetMode="External"/><Relationship Id="rId478" Type="http://schemas.openxmlformats.org/officeDocument/2006/relationships/hyperlink" Target="http://aishmghrana.me/2014/08/28/dormant-companies-2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3.0/deed.en_US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creativecommons.org/licenses/by-nc/3.0/deed.en_U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aishmghrana.me/amga-cs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aishmghrana.m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BD96B-DFE6-4BE5-9663-8065E7F40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70</Pages>
  <Words>12363</Words>
  <Characters>70470</Characters>
  <Application>Microsoft Office Word</Application>
  <DocSecurity>2</DocSecurity>
  <Lines>587</Lines>
  <Paragraphs>165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AishMGhrana</dc:creator>
  <cp:lastModifiedBy>DELL-PC</cp:lastModifiedBy>
  <cp:revision>2</cp:revision>
  <cp:lastPrinted>2017-03-20T15:31:00Z</cp:lastPrinted>
  <dcterms:created xsi:type="dcterms:W3CDTF">2017-03-27T05:26:00Z</dcterms:created>
  <dcterms:modified xsi:type="dcterms:W3CDTF">2017-03-27T05:26:00Z</dcterms:modified>
</cp:coreProperties>
</file>